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70" w:rsidRPr="00F91F70" w:rsidRDefault="0051159D" w:rsidP="008D4B74">
      <w:pPr>
        <w:tabs>
          <w:tab w:val="left" w:pos="6946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○○(</w:t>
      </w:r>
      <w:r w:rsidR="00F91F70" w:rsidRPr="00F91F70">
        <w:rPr>
          <w:rFonts w:ascii="標楷體" w:eastAsia="標楷體" w:hAnsi="標楷體" w:hint="eastAsia"/>
          <w:sz w:val="36"/>
          <w:szCs w:val="36"/>
        </w:rPr>
        <w:t>政府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="00F91F70" w:rsidRPr="00F91F70">
        <w:rPr>
          <w:rFonts w:ascii="標楷體" w:eastAsia="標楷體" w:hAnsi="標楷體" w:hint="eastAsia"/>
          <w:sz w:val="36"/>
          <w:szCs w:val="36"/>
        </w:rPr>
        <w:t>警察局</w:t>
      </w:r>
      <w:r w:rsidR="008D4B74">
        <w:rPr>
          <w:rFonts w:ascii="標楷體" w:eastAsia="標楷體" w:hAnsi="標楷體" w:hint="eastAsia"/>
          <w:sz w:val="36"/>
          <w:szCs w:val="36"/>
        </w:rPr>
        <w:t>○○分局</w:t>
      </w:r>
      <w:r w:rsidR="00AB42D6" w:rsidRPr="00FA4626">
        <w:rPr>
          <w:rFonts w:ascii="標楷體" w:eastAsia="標楷體" w:hAnsi="標楷體" w:hint="eastAsia"/>
          <w:b/>
          <w:sz w:val="36"/>
          <w:szCs w:val="36"/>
        </w:rPr>
        <w:t>（範例）</w:t>
      </w:r>
    </w:p>
    <w:p w:rsidR="00F91F70" w:rsidRDefault="00F91F70" w:rsidP="00AB42D6">
      <w:pPr>
        <w:spacing w:before="0" w:beforeAutospacing="0" w:line="60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D4B7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保護令核發款項含命相對人遠離未成年子女就讀學校</w:t>
      </w:r>
      <w:r w:rsidR="0085156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通</w:t>
      </w:r>
      <w:r w:rsidRPr="008D4B7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知單</w:t>
      </w:r>
    </w:p>
    <w:tbl>
      <w:tblPr>
        <w:tblStyle w:val="a3"/>
        <w:tblW w:w="1003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08"/>
        <w:gridCol w:w="1842"/>
        <w:gridCol w:w="1418"/>
        <w:gridCol w:w="25"/>
        <w:gridCol w:w="1679"/>
        <w:gridCol w:w="435"/>
        <w:gridCol w:w="1124"/>
        <w:gridCol w:w="1700"/>
      </w:tblGrid>
      <w:tr w:rsidR="00FF6447" w:rsidTr="00564B8E">
        <w:trPr>
          <w:trHeight w:val="480"/>
        </w:trPr>
        <w:tc>
          <w:tcPr>
            <w:tcW w:w="1808" w:type="dxa"/>
            <w:vMerge w:val="restart"/>
            <w:vAlign w:val="center"/>
          </w:tcPr>
          <w:p w:rsidR="00FF6447" w:rsidRPr="008D4B74" w:rsidRDefault="00FF6447" w:rsidP="00FF6447">
            <w:pPr>
              <w:spacing w:beforeAutospacing="0"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FF6447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保護令核發</w:t>
            </w:r>
          </w:p>
        </w:tc>
        <w:tc>
          <w:tcPr>
            <w:tcW w:w="328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6447" w:rsidRDefault="00FF6447" w:rsidP="00FF6447">
            <w:pPr>
              <w:spacing w:beforeAutospacing="0" w:line="360" w:lineRule="exact"/>
              <w:ind w:leftChars="14" w:left="315" w:hangingChars="117" w:hanging="28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64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法院：臺灣○○地方法院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447" w:rsidRPr="00B50854" w:rsidRDefault="00FF6447" w:rsidP="00FF6447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405AE7">
              <w:rPr>
                <w:rFonts w:eastAsia="標楷體" w:hint="eastAsia"/>
                <w:szCs w:val="24"/>
              </w:rPr>
              <w:t>□暫時保護令</w:t>
            </w:r>
          </w:p>
        </w:tc>
        <w:tc>
          <w:tcPr>
            <w:tcW w:w="28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F6447" w:rsidRPr="00FF6447" w:rsidRDefault="00FF6447" w:rsidP="00FF6447">
            <w:pPr>
              <w:spacing w:beforeAutospacing="0" w:line="360" w:lineRule="exact"/>
              <w:ind w:leftChars="1" w:left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4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103年度家護字第○○○號</w:t>
            </w:r>
          </w:p>
        </w:tc>
      </w:tr>
      <w:tr w:rsidR="00FF6447" w:rsidTr="00564B8E">
        <w:trPr>
          <w:trHeight w:val="480"/>
        </w:trPr>
        <w:tc>
          <w:tcPr>
            <w:tcW w:w="1808" w:type="dxa"/>
            <w:vMerge/>
            <w:vAlign w:val="center"/>
          </w:tcPr>
          <w:p w:rsidR="00FF6447" w:rsidRPr="00FF6447" w:rsidRDefault="00FF6447" w:rsidP="00FF6447">
            <w:pPr>
              <w:spacing w:beforeAutospacing="0" w:line="400" w:lineRule="exact"/>
              <w:jc w:val="distribute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</w:p>
        </w:tc>
        <w:tc>
          <w:tcPr>
            <w:tcW w:w="32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447" w:rsidRDefault="00FF6447" w:rsidP="00FF6447">
            <w:pPr>
              <w:spacing w:beforeAutospacing="0" w:line="360" w:lineRule="exact"/>
              <w:ind w:leftChars="14" w:left="362" w:hangingChars="117" w:hanging="328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447" w:rsidRPr="00405AE7" w:rsidRDefault="00FF6447" w:rsidP="00FF6447">
            <w:pPr>
              <w:snapToGrid w:val="0"/>
              <w:jc w:val="center"/>
              <w:rPr>
                <w:rFonts w:eastAsia="標楷體" w:hint="eastAsia"/>
                <w:b/>
                <w:szCs w:val="24"/>
              </w:rPr>
            </w:pPr>
            <w:r w:rsidRPr="00405AE7">
              <w:rPr>
                <w:rFonts w:eastAsia="標楷體" w:hint="eastAsia"/>
                <w:b/>
                <w:szCs w:val="24"/>
              </w:rPr>
              <w:t>■</w:t>
            </w:r>
            <w:r w:rsidRPr="00FF6447">
              <w:rPr>
                <w:rFonts w:eastAsia="標楷體" w:hint="eastAsia"/>
                <w:szCs w:val="24"/>
              </w:rPr>
              <w:t>通常保護令</w:t>
            </w:r>
          </w:p>
        </w:tc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447" w:rsidRDefault="00FF6447" w:rsidP="00FF6447">
            <w:pPr>
              <w:spacing w:beforeAutospacing="0" w:line="360" w:lineRule="exact"/>
              <w:ind w:leftChars="14" w:left="362" w:hangingChars="117" w:hanging="328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F6447" w:rsidTr="00FF6447">
        <w:trPr>
          <w:trHeight w:val="589"/>
        </w:trPr>
        <w:tc>
          <w:tcPr>
            <w:tcW w:w="1808" w:type="dxa"/>
            <w:vMerge/>
            <w:vAlign w:val="center"/>
          </w:tcPr>
          <w:p w:rsidR="00FF6447" w:rsidRPr="008D4B74" w:rsidRDefault="00FF6447" w:rsidP="0049432B">
            <w:pPr>
              <w:spacing w:beforeAutospacing="0"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447" w:rsidRDefault="00FF6447" w:rsidP="00FA4626">
            <w:pPr>
              <w:spacing w:beforeAutospacing="0" w:line="360" w:lineRule="exact"/>
              <w:ind w:leftChars="14" w:left="315" w:hangingChars="117" w:hanging="28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64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日期：103年○月○日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447" w:rsidRPr="00FF6447" w:rsidRDefault="00FF6447" w:rsidP="00FA4626">
            <w:pPr>
              <w:spacing w:beforeAutospacing="0" w:line="360" w:lineRule="exact"/>
              <w:ind w:leftChars="14" w:left="315" w:hangingChars="117" w:hanging="28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64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有效期限：12個月</w:t>
            </w:r>
          </w:p>
        </w:tc>
      </w:tr>
      <w:tr w:rsidR="00CE6776" w:rsidTr="006979E6">
        <w:trPr>
          <w:trHeight w:val="2398"/>
        </w:trPr>
        <w:tc>
          <w:tcPr>
            <w:tcW w:w="1808" w:type="dxa"/>
            <w:vAlign w:val="center"/>
          </w:tcPr>
          <w:p w:rsidR="00CE6776" w:rsidRPr="008D4B74" w:rsidRDefault="004B304D" w:rsidP="00C61EDA">
            <w:pPr>
              <w:spacing w:beforeAutospacing="0"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裁定</w:t>
            </w:r>
            <w:r w:rsidR="00C61ED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主文</w:t>
            </w:r>
          </w:p>
        </w:tc>
        <w:tc>
          <w:tcPr>
            <w:tcW w:w="8223" w:type="dxa"/>
            <w:gridSpan w:val="7"/>
            <w:vAlign w:val="center"/>
          </w:tcPr>
          <w:p w:rsidR="00DD3E0D" w:rsidRPr="00DD3E0D" w:rsidRDefault="00DD3E0D" w:rsidP="00DD3E0D">
            <w:pPr>
              <w:spacing w:beforeAutospacing="0" w:line="36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D3E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本件保護令主文內容略示：</w:t>
            </w:r>
          </w:p>
          <w:p w:rsidR="00DD3E0D" w:rsidRDefault="00DD3E0D" w:rsidP="00DD3E0D">
            <w:pPr>
              <w:spacing w:beforeAutospacing="0" w:line="360" w:lineRule="exact"/>
              <w:ind w:left="754" w:hangingChars="314" w:hanging="7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3E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（一）第三項「相對人應最少遠離下列場所至少 200公尺：.....；被害人子女就讀學校（</w:t>
            </w:r>
            <w:r w:rsidR="00851567" w:rsidRPr="00DD3E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</w:t>
            </w:r>
            <w:r w:rsidR="008515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</w:t>
            </w:r>
            <w:r w:rsidRPr="00DD3E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○○國小）。」</w:t>
            </w:r>
          </w:p>
          <w:p w:rsidR="00DD3E0D" w:rsidRDefault="00DD3E0D" w:rsidP="00DD3E0D">
            <w:pPr>
              <w:spacing w:beforeAutospacing="0" w:line="360" w:lineRule="exact"/>
              <w:ind w:left="754" w:hangingChars="314" w:hanging="7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3E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（二）第四項「未成年子女○○○（男，民國○年○月○日生）權利義務之行使負擔，暫由被害人任之。....」</w:t>
            </w:r>
          </w:p>
          <w:p w:rsidR="000111F6" w:rsidRPr="00DD3E0D" w:rsidRDefault="00DD3E0D" w:rsidP="00DD3E0D">
            <w:pPr>
              <w:spacing w:beforeAutospacing="0" w:line="360" w:lineRule="exact"/>
              <w:ind w:left="754" w:hangingChars="314" w:hanging="7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3E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（三）第八項「本保護令之有效期限為12月。」</w:t>
            </w:r>
          </w:p>
        </w:tc>
      </w:tr>
      <w:tr w:rsidR="00FE700A" w:rsidTr="006979E6">
        <w:trPr>
          <w:trHeight w:val="832"/>
        </w:trPr>
        <w:tc>
          <w:tcPr>
            <w:tcW w:w="1808" w:type="dxa"/>
            <w:vAlign w:val="center"/>
          </w:tcPr>
          <w:p w:rsidR="00FE700A" w:rsidRPr="00C97F2D" w:rsidRDefault="00FE700A" w:rsidP="00E720DE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C97F2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被害人</w:t>
            </w:r>
          </w:p>
          <w:p w:rsidR="00FE700A" w:rsidRPr="00B3756C" w:rsidRDefault="00FE700A" w:rsidP="00E720DE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FE700A" w:rsidRPr="00B3756C" w:rsidRDefault="00FE700A" w:rsidP="005E38C5">
            <w:pPr>
              <w:spacing w:beforeAutospacing="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00A" w:rsidRPr="00C97F2D" w:rsidRDefault="00FE700A" w:rsidP="00FE700A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C97F2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相對人</w:t>
            </w:r>
          </w:p>
          <w:p w:rsidR="00FE700A" w:rsidRPr="00B3756C" w:rsidRDefault="00FE700A" w:rsidP="00FE700A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FE700A" w:rsidRPr="00B3756C" w:rsidRDefault="00FE700A" w:rsidP="005E38C5">
            <w:pPr>
              <w:spacing w:beforeAutospacing="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700A" w:rsidRPr="00B3756C" w:rsidRDefault="00783504" w:rsidP="00783504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C97F2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未成年子女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700" w:type="dxa"/>
            <w:vAlign w:val="center"/>
          </w:tcPr>
          <w:p w:rsidR="00FE700A" w:rsidRPr="00B3756C" w:rsidRDefault="00FE700A" w:rsidP="005E38C5">
            <w:pPr>
              <w:spacing w:beforeAutospacing="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6979E6" w:rsidRPr="00563C07" w:rsidTr="006979E6">
        <w:trPr>
          <w:trHeight w:val="819"/>
        </w:trPr>
        <w:tc>
          <w:tcPr>
            <w:tcW w:w="1808" w:type="dxa"/>
            <w:vAlign w:val="center"/>
          </w:tcPr>
          <w:p w:rsidR="006979E6" w:rsidRPr="008D4B74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8D4B74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知會時間</w:t>
            </w:r>
          </w:p>
        </w:tc>
        <w:tc>
          <w:tcPr>
            <w:tcW w:w="8223" w:type="dxa"/>
            <w:gridSpan w:val="7"/>
            <w:vAlign w:val="center"/>
          </w:tcPr>
          <w:p w:rsidR="006979E6" w:rsidRDefault="006979E6" w:rsidP="006979E6">
            <w:pPr>
              <w:spacing w:beforeAutospacing="0" w:line="360" w:lineRule="exact"/>
              <w:ind w:leftChars="-45" w:left="-108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 </w:t>
            </w:r>
            <w:r w:rsidRPr="002620D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</w:t>
            </w:r>
            <w:r w:rsidRPr="008D4B74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年</w:t>
            </w:r>
            <w:r w:rsidRPr="002620D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</w:t>
            </w:r>
            <w:r w:rsidRPr="002620D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</w:t>
            </w:r>
            <w:r w:rsidRPr="008D4B74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月</w:t>
            </w:r>
            <w:r w:rsidRPr="002620D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</w:t>
            </w:r>
            <w:r w:rsidRPr="008D4B74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日</w:t>
            </w:r>
            <w:r w:rsidRPr="002620D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</w:t>
            </w:r>
            <w:r w:rsidRPr="008D4B74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時</w:t>
            </w:r>
            <w:r w:rsidRPr="002620D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</w:t>
            </w:r>
            <w:r w:rsidRPr="008D4B74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分</w:t>
            </w:r>
          </w:p>
        </w:tc>
      </w:tr>
      <w:tr w:rsidR="006979E6" w:rsidRPr="00563C07" w:rsidTr="00A3025D">
        <w:trPr>
          <w:trHeight w:val="1230"/>
        </w:trPr>
        <w:tc>
          <w:tcPr>
            <w:tcW w:w="1808" w:type="dxa"/>
            <w:vAlign w:val="center"/>
          </w:tcPr>
          <w:p w:rsidR="006979E6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受知會學校</w:t>
            </w:r>
          </w:p>
          <w:p w:rsidR="006979E6" w:rsidRPr="00B3756C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（學務處）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稱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、姓名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vAlign w:val="center"/>
          </w:tcPr>
          <w:p w:rsidR="006979E6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  <w:p w:rsidR="006979E6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  <w:p w:rsidR="006979E6" w:rsidRPr="002629EF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C4BC96" w:themeColor="background2" w:themeShade="BF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           </w:t>
            </w:r>
            <w:r w:rsidRPr="002629EF">
              <w:rPr>
                <w:rFonts w:ascii="標楷體" w:eastAsia="標楷體" w:hAnsi="標楷體" w:cs="新細明體" w:hint="eastAsia"/>
                <w:color w:val="C4BC96" w:themeColor="background2" w:themeShade="BF"/>
                <w:kern w:val="0"/>
                <w:szCs w:val="28"/>
              </w:rPr>
              <w:t>(請簽名或蓋章)</w:t>
            </w:r>
          </w:p>
        </w:tc>
      </w:tr>
      <w:tr w:rsidR="006979E6" w:rsidRPr="00563C07" w:rsidTr="006979E6">
        <w:trPr>
          <w:trHeight w:val="1300"/>
        </w:trPr>
        <w:tc>
          <w:tcPr>
            <w:tcW w:w="1808" w:type="dxa"/>
            <w:tcBorders>
              <w:right w:val="single" w:sz="6" w:space="0" w:color="000000" w:themeColor="text1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知會單位</w:t>
            </w:r>
          </w:p>
        </w:tc>
        <w:tc>
          <w:tcPr>
            <w:tcW w:w="3260" w:type="dxa"/>
            <w:gridSpan w:val="2"/>
            <w:tcBorders>
              <w:left w:val="single" w:sz="6" w:space="0" w:color="000000" w:themeColor="text1"/>
              <w:right w:val="single" w:sz="4" w:space="0" w:color="auto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稱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、姓名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6979E6" w:rsidRPr="00563C07" w:rsidTr="00A3025D">
        <w:trPr>
          <w:trHeight w:val="645"/>
        </w:trPr>
        <w:tc>
          <w:tcPr>
            <w:tcW w:w="1808" w:type="dxa"/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提醒注意事項</w:t>
            </w:r>
          </w:p>
        </w:tc>
        <w:tc>
          <w:tcPr>
            <w:tcW w:w="8223" w:type="dxa"/>
            <w:gridSpan w:val="7"/>
            <w:vAlign w:val="center"/>
          </w:tcPr>
          <w:p w:rsidR="006979E6" w:rsidRDefault="006979E6" w:rsidP="006979E6">
            <w:pPr>
              <w:spacing w:beforeAutospacing="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一、本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保護令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(裁定)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有效期間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至</w:t>
            </w:r>
            <w:r w:rsidRPr="00B13A8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年</w:t>
            </w:r>
            <w:r w:rsidRPr="00B13A8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月</w:t>
            </w:r>
            <w:r w:rsidRPr="00B13A8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日。</w:t>
            </w:r>
          </w:p>
          <w:p w:rsidR="006979E6" w:rsidRDefault="006979E6" w:rsidP="006979E6">
            <w:pPr>
              <w:spacing w:beforeAutospacing="0" w:line="360" w:lineRule="exact"/>
              <w:ind w:left="458" w:hangingChars="191" w:hanging="45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二、請  貴校</w:t>
            </w:r>
            <w:r w:rsidRPr="00AA39A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注意維護未成年子女之就學安全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，若發現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相對人到校涉嫌違反保護令，請立即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撥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打110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或轄區</w:t>
            </w:r>
            <w:r w:rsidRPr="00FA462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  <w:shd w:val="pct15" w:color="auto" w:fill="FFFFFF"/>
              </w:rPr>
              <w:t>○○派出所(電話:</w:t>
            </w:r>
            <w:r w:rsidRPr="00FA462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  <w:u w:val="single"/>
                <w:shd w:val="pct15" w:color="auto" w:fill="FFFFFF"/>
              </w:rPr>
              <w:t xml:space="preserve">        </w:t>
            </w:r>
            <w:r w:rsidRPr="00FA462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  <w:shd w:val="pct15" w:color="auto" w:fill="FFFFFF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報案</w:t>
            </w:r>
            <w:r w:rsidRPr="00B3756C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。</w:t>
            </w:r>
          </w:p>
          <w:p w:rsidR="006979E6" w:rsidRDefault="006979E6" w:rsidP="006979E6">
            <w:pPr>
              <w:spacing w:beforeAutospacing="0" w:line="360" w:lineRule="exact"/>
              <w:ind w:left="458" w:hangingChars="191" w:hanging="45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三、倘有家庭暴力相關行政事項，可逕與</w:t>
            </w:r>
            <w:r w:rsidRPr="00FA462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  <w:shd w:val="pct15" w:color="auto" w:fill="FFFFFF"/>
              </w:rPr>
              <w:t>分局家庭暴力防治官(電話:          )或派出所社區家防官(電話:          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聯繫。</w:t>
            </w:r>
          </w:p>
          <w:p w:rsidR="006979E6" w:rsidRPr="002E7912" w:rsidRDefault="006979E6" w:rsidP="006979E6">
            <w:pPr>
              <w:spacing w:beforeAutospacing="0" w:line="360" w:lineRule="exact"/>
              <w:ind w:left="458" w:hangingChars="191" w:hanging="458"/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四、</w:t>
            </w:r>
            <w:r w:rsidRPr="005C05C1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協助處理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本案相關</w:t>
            </w:r>
            <w:r w:rsidRPr="005C05C1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人員，對於當事人之姓名或其他足以辨識身分之資料，除有調查之必要或基於公共安全之考量者外，應予以保密。</w:t>
            </w:r>
          </w:p>
        </w:tc>
      </w:tr>
      <w:tr w:rsidR="006979E6" w:rsidRPr="00563C07" w:rsidTr="006979E6">
        <w:trPr>
          <w:trHeight w:val="1696"/>
        </w:trPr>
        <w:tc>
          <w:tcPr>
            <w:tcW w:w="1808" w:type="dxa"/>
            <w:tcBorders>
              <w:right w:val="single" w:sz="6" w:space="0" w:color="000000" w:themeColor="text1"/>
            </w:tcBorders>
            <w:vAlign w:val="center"/>
          </w:tcPr>
          <w:p w:rsidR="006979E6" w:rsidRPr="00B3756C" w:rsidRDefault="006979E6" w:rsidP="006979E6">
            <w:pPr>
              <w:spacing w:beforeAutospacing="0" w:line="36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備註</w:t>
            </w:r>
          </w:p>
        </w:tc>
        <w:tc>
          <w:tcPr>
            <w:tcW w:w="8223" w:type="dxa"/>
            <w:gridSpan w:val="7"/>
            <w:tcBorders>
              <w:left w:val="single" w:sz="6" w:space="0" w:color="000000" w:themeColor="text1"/>
            </w:tcBorders>
            <w:vAlign w:val="center"/>
          </w:tcPr>
          <w:p w:rsidR="006979E6" w:rsidRDefault="006979E6" w:rsidP="006979E6">
            <w:pPr>
              <w:spacing w:beforeAutospacing="0" w:line="320" w:lineRule="exact"/>
              <w:ind w:left="458" w:hangingChars="191" w:hanging="45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依據：</w:t>
            </w:r>
            <w:bookmarkStart w:id="0" w:name="_GoBack"/>
            <w:bookmarkEnd w:id="0"/>
          </w:p>
          <w:p w:rsidR="006979E6" w:rsidRDefault="006979E6" w:rsidP="006979E6">
            <w:pPr>
              <w:spacing w:beforeAutospacing="0" w:line="320" w:lineRule="exact"/>
              <w:ind w:left="458" w:hangingChars="191" w:hanging="45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一、家庭暴力防治法。</w:t>
            </w:r>
          </w:p>
          <w:p w:rsidR="006979E6" w:rsidRDefault="006979E6" w:rsidP="006979E6">
            <w:pPr>
              <w:spacing w:beforeAutospacing="0" w:line="320" w:lineRule="exact"/>
              <w:ind w:left="458" w:hangingChars="191" w:hanging="458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二、內政部警政署</w:t>
            </w:r>
            <w:r w:rsidRPr="00A3025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104年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2</w:t>
            </w:r>
            <w:r w:rsidRPr="00A3025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 </w:t>
            </w:r>
            <w:r w:rsidRPr="00A3025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警署防字第1040053531號函轉</w:t>
            </w:r>
            <w:r w:rsidRPr="00316AAE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衛生福利部召開「</w:t>
            </w:r>
            <w:r w:rsidRPr="00A3025D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103年度目睹家庭暴力兒童及少年輔導處遇執行狀況檢討會議</w:t>
            </w:r>
            <w:r w:rsidRPr="00316AAE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會議紀錄。</w:t>
            </w:r>
          </w:p>
        </w:tc>
      </w:tr>
    </w:tbl>
    <w:p w:rsidR="003821D4" w:rsidRPr="00836620" w:rsidRDefault="00F779E5" w:rsidP="008C7790">
      <w:pPr>
        <w:spacing w:before="0" w:beforeAutospacing="0" w:line="0" w:lineRule="atLeast"/>
        <w:ind w:leftChars="59" w:left="567" w:hangingChars="177" w:hanging="425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(本</w:t>
      </w:r>
      <w:r w:rsidRPr="00F779E5">
        <w:rPr>
          <w:rFonts w:ascii="標楷體" w:eastAsia="標楷體" w:hAnsi="標楷體" w:cs="新細明體" w:hint="eastAsia"/>
          <w:color w:val="000000"/>
          <w:kern w:val="0"/>
          <w:szCs w:val="28"/>
        </w:rPr>
        <w:t>知會單</w:t>
      </w: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一式2份，1份交學校、1份由分局自存)</w:t>
      </w:r>
    </w:p>
    <w:sectPr w:rsidR="003821D4" w:rsidRPr="00836620" w:rsidSect="005C05C1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59" w:rsidRDefault="00797259" w:rsidP="008026DC">
      <w:pPr>
        <w:spacing w:before="0" w:line="240" w:lineRule="auto"/>
      </w:pPr>
      <w:r>
        <w:separator/>
      </w:r>
    </w:p>
  </w:endnote>
  <w:endnote w:type="continuationSeparator" w:id="0">
    <w:p w:rsidR="00797259" w:rsidRDefault="00797259" w:rsidP="008026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59" w:rsidRDefault="00797259" w:rsidP="008026DC">
      <w:pPr>
        <w:spacing w:before="0" w:line="240" w:lineRule="auto"/>
      </w:pPr>
      <w:r>
        <w:separator/>
      </w:r>
    </w:p>
  </w:footnote>
  <w:footnote w:type="continuationSeparator" w:id="0">
    <w:p w:rsidR="00797259" w:rsidRDefault="00797259" w:rsidP="008026D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5AB5"/>
    <w:multiLevelType w:val="hybridMultilevel"/>
    <w:tmpl w:val="853EFE2E"/>
    <w:lvl w:ilvl="0" w:tplc="9AA2E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C6"/>
    <w:rsid w:val="00005AC8"/>
    <w:rsid w:val="000111F6"/>
    <w:rsid w:val="00011C35"/>
    <w:rsid w:val="00031A97"/>
    <w:rsid w:val="000525D5"/>
    <w:rsid w:val="00064888"/>
    <w:rsid w:val="000850AC"/>
    <w:rsid w:val="000B10AA"/>
    <w:rsid w:val="000C5278"/>
    <w:rsid w:val="00150824"/>
    <w:rsid w:val="001808AD"/>
    <w:rsid w:val="00195512"/>
    <w:rsid w:val="001A1503"/>
    <w:rsid w:val="001A424A"/>
    <w:rsid w:val="00223B6A"/>
    <w:rsid w:val="0025008C"/>
    <w:rsid w:val="0025366D"/>
    <w:rsid w:val="002620D6"/>
    <w:rsid w:val="002629EF"/>
    <w:rsid w:val="002673F9"/>
    <w:rsid w:val="00275151"/>
    <w:rsid w:val="002D7D8C"/>
    <w:rsid w:val="002E7912"/>
    <w:rsid w:val="00307AC7"/>
    <w:rsid w:val="00316AAE"/>
    <w:rsid w:val="00334B4C"/>
    <w:rsid w:val="003404F9"/>
    <w:rsid w:val="00346D7C"/>
    <w:rsid w:val="0035677D"/>
    <w:rsid w:val="003821D4"/>
    <w:rsid w:val="003A1574"/>
    <w:rsid w:val="003D499D"/>
    <w:rsid w:val="003D556B"/>
    <w:rsid w:val="00404708"/>
    <w:rsid w:val="00405671"/>
    <w:rsid w:val="004129ED"/>
    <w:rsid w:val="00480998"/>
    <w:rsid w:val="00484DDF"/>
    <w:rsid w:val="00490928"/>
    <w:rsid w:val="0049432B"/>
    <w:rsid w:val="004B304D"/>
    <w:rsid w:val="004B6E59"/>
    <w:rsid w:val="004D11F1"/>
    <w:rsid w:val="0051159D"/>
    <w:rsid w:val="0051565F"/>
    <w:rsid w:val="00563C07"/>
    <w:rsid w:val="0059578C"/>
    <w:rsid w:val="005A3983"/>
    <w:rsid w:val="005A5414"/>
    <w:rsid w:val="005C05C1"/>
    <w:rsid w:val="005E38C5"/>
    <w:rsid w:val="005F7F9F"/>
    <w:rsid w:val="0060193A"/>
    <w:rsid w:val="0060253A"/>
    <w:rsid w:val="00622A64"/>
    <w:rsid w:val="00645924"/>
    <w:rsid w:val="0065734D"/>
    <w:rsid w:val="006616DA"/>
    <w:rsid w:val="00696BB1"/>
    <w:rsid w:val="006979E6"/>
    <w:rsid w:val="006B66C4"/>
    <w:rsid w:val="007748EC"/>
    <w:rsid w:val="00783504"/>
    <w:rsid w:val="00797259"/>
    <w:rsid w:val="007C6FA2"/>
    <w:rsid w:val="007D2679"/>
    <w:rsid w:val="007D776E"/>
    <w:rsid w:val="007E6A27"/>
    <w:rsid w:val="008026DC"/>
    <w:rsid w:val="008136C6"/>
    <w:rsid w:val="00833B33"/>
    <w:rsid w:val="00834FE0"/>
    <w:rsid w:val="00836620"/>
    <w:rsid w:val="008377A0"/>
    <w:rsid w:val="00846148"/>
    <w:rsid w:val="00851567"/>
    <w:rsid w:val="00867AA5"/>
    <w:rsid w:val="008847C1"/>
    <w:rsid w:val="00897A99"/>
    <w:rsid w:val="008B3BEC"/>
    <w:rsid w:val="008C7790"/>
    <w:rsid w:val="008D4B74"/>
    <w:rsid w:val="008F18EB"/>
    <w:rsid w:val="0090272D"/>
    <w:rsid w:val="00962D06"/>
    <w:rsid w:val="0096480D"/>
    <w:rsid w:val="009652CD"/>
    <w:rsid w:val="00970D00"/>
    <w:rsid w:val="00977DB3"/>
    <w:rsid w:val="009B79FE"/>
    <w:rsid w:val="00A275A5"/>
    <w:rsid w:val="00A3025D"/>
    <w:rsid w:val="00A32DE9"/>
    <w:rsid w:val="00A35FD5"/>
    <w:rsid w:val="00A4369C"/>
    <w:rsid w:val="00A45AA0"/>
    <w:rsid w:val="00AA39A6"/>
    <w:rsid w:val="00AB3DAB"/>
    <w:rsid w:val="00AB42D6"/>
    <w:rsid w:val="00AD77D1"/>
    <w:rsid w:val="00B13A85"/>
    <w:rsid w:val="00B20753"/>
    <w:rsid w:val="00B3756C"/>
    <w:rsid w:val="00B83CC6"/>
    <w:rsid w:val="00BA0882"/>
    <w:rsid w:val="00BF1834"/>
    <w:rsid w:val="00BF458F"/>
    <w:rsid w:val="00C105F7"/>
    <w:rsid w:val="00C2023B"/>
    <w:rsid w:val="00C21701"/>
    <w:rsid w:val="00C24BB8"/>
    <w:rsid w:val="00C308D7"/>
    <w:rsid w:val="00C4761F"/>
    <w:rsid w:val="00C61EDA"/>
    <w:rsid w:val="00C97F2D"/>
    <w:rsid w:val="00CE6776"/>
    <w:rsid w:val="00D0763B"/>
    <w:rsid w:val="00D145C3"/>
    <w:rsid w:val="00D716C7"/>
    <w:rsid w:val="00DA0876"/>
    <w:rsid w:val="00DD3E0D"/>
    <w:rsid w:val="00E30F5D"/>
    <w:rsid w:val="00E644DA"/>
    <w:rsid w:val="00E720DE"/>
    <w:rsid w:val="00E7610D"/>
    <w:rsid w:val="00EC48AD"/>
    <w:rsid w:val="00EC75CA"/>
    <w:rsid w:val="00EE59A0"/>
    <w:rsid w:val="00EF3F3E"/>
    <w:rsid w:val="00F01EE5"/>
    <w:rsid w:val="00F32C9C"/>
    <w:rsid w:val="00F419F1"/>
    <w:rsid w:val="00F5428A"/>
    <w:rsid w:val="00F620A9"/>
    <w:rsid w:val="00F779E5"/>
    <w:rsid w:val="00F91F70"/>
    <w:rsid w:val="00FA4626"/>
    <w:rsid w:val="00FE0641"/>
    <w:rsid w:val="00FE2714"/>
    <w:rsid w:val="00FE700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3838C-1B85-4453-915F-0BB07381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4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C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56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6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6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83EF-A2FA-46D9-9959-36FDD0F0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L75142</dc:creator>
  <cp:lastModifiedBy>林峯立</cp:lastModifiedBy>
  <cp:revision>7</cp:revision>
  <cp:lastPrinted>2014-06-20T00:55:00Z</cp:lastPrinted>
  <dcterms:created xsi:type="dcterms:W3CDTF">2015-02-02T07:59:00Z</dcterms:created>
  <dcterms:modified xsi:type="dcterms:W3CDTF">2015-02-02T09:26:00Z</dcterms:modified>
</cp:coreProperties>
</file>