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ayout w:type="fixed"/>
        <w:tblLook w:val="04A0" w:firstRow="1" w:lastRow="0" w:firstColumn="1" w:lastColumn="0" w:noHBand="0" w:noVBand="1"/>
      </w:tblPr>
      <w:tblGrid>
        <w:gridCol w:w="1215"/>
        <w:gridCol w:w="2324"/>
        <w:gridCol w:w="756"/>
        <w:gridCol w:w="1692"/>
        <w:gridCol w:w="724"/>
        <w:gridCol w:w="664"/>
        <w:gridCol w:w="53"/>
        <w:gridCol w:w="813"/>
        <w:gridCol w:w="1252"/>
        <w:gridCol w:w="963"/>
      </w:tblGrid>
      <w:tr w:rsidR="009073A1" w14:paraId="686EE927" w14:textId="77777777" w:rsidTr="00AF5C47">
        <w:tc>
          <w:tcPr>
            <w:tcW w:w="10456" w:type="dxa"/>
            <w:gridSpan w:val="10"/>
          </w:tcPr>
          <w:p w14:paraId="6CD2A773" w14:textId="77777777" w:rsidR="009073A1" w:rsidRPr="004832DA" w:rsidRDefault="009073A1" w:rsidP="00134A19">
            <w:pPr>
              <w:spacing w:line="276" w:lineRule="auto"/>
              <w:jc w:val="center"/>
              <w:rPr>
                <w:sz w:val="28"/>
              </w:rPr>
            </w:pPr>
            <w:r w:rsidRPr="004832DA">
              <w:rPr>
                <w:rFonts w:hint="eastAsia"/>
                <w:sz w:val="28"/>
              </w:rPr>
              <w:t xml:space="preserve">PILOT </w:t>
            </w:r>
            <w:r w:rsidRPr="004832DA">
              <w:rPr>
                <w:rFonts w:hint="eastAsia"/>
                <w:sz w:val="28"/>
              </w:rPr>
              <w:t>生活技能訓練國小版教案設計</w:t>
            </w:r>
          </w:p>
        </w:tc>
      </w:tr>
      <w:tr w:rsidR="009073A1" w14:paraId="6E4A2BF5" w14:textId="77777777" w:rsidTr="0082434A">
        <w:tc>
          <w:tcPr>
            <w:tcW w:w="1215" w:type="dxa"/>
          </w:tcPr>
          <w:p w14:paraId="01F3591C" w14:textId="77777777" w:rsidR="009073A1" w:rsidRDefault="009073A1" w:rsidP="00134A19">
            <w:pPr>
              <w:spacing w:line="276" w:lineRule="auto"/>
            </w:pPr>
            <w:r>
              <w:rPr>
                <w:rFonts w:hint="eastAsia"/>
              </w:rPr>
              <w:t>領域</w:t>
            </w:r>
          </w:p>
        </w:tc>
        <w:tc>
          <w:tcPr>
            <w:tcW w:w="2324" w:type="dxa"/>
          </w:tcPr>
          <w:p w14:paraId="6FAE35C6" w14:textId="77777777" w:rsidR="009073A1" w:rsidRDefault="009073A1" w:rsidP="00134A19">
            <w:pPr>
              <w:spacing w:line="276" w:lineRule="auto"/>
            </w:pPr>
            <w:r>
              <w:rPr>
                <w:rFonts w:hint="eastAsia"/>
              </w:rPr>
              <w:t>綜合活動領域</w:t>
            </w:r>
            <w:r>
              <w:rPr>
                <w:rFonts w:hint="eastAsia"/>
              </w:rPr>
              <w:t>/</w:t>
            </w:r>
            <w:r>
              <w:rPr>
                <w:rFonts w:hint="eastAsia"/>
              </w:rPr>
              <w:t>健康與體育領域</w:t>
            </w:r>
          </w:p>
        </w:tc>
        <w:tc>
          <w:tcPr>
            <w:tcW w:w="3172" w:type="dxa"/>
            <w:gridSpan w:val="3"/>
          </w:tcPr>
          <w:p w14:paraId="0951EC64" w14:textId="77777777" w:rsidR="009073A1" w:rsidRDefault="009073A1" w:rsidP="00134A19">
            <w:pPr>
              <w:spacing w:line="276" w:lineRule="auto"/>
            </w:pPr>
            <w:r>
              <w:rPr>
                <w:rFonts w:hint="eastAsia"/>
              </w:rPr>
              <w:t>設計者</w:t>
            </w:r>
          </w:p>
        </w:tc>
        <w:tc>
          <w:tcPr>
            <w:tcW w:w="3745" w:type="dxa"/>
            <w:gridSpan w:val="5"/>
          </w:tcPr>
          <w:p w14:paraId="26E65B52" w14:textId="77777777" w:rsidR="00482621" w:rsidRDefault="00CE7E60" w:rsidP="00134A19">
            <w:pPr>
              <w:spacing w:line="276" w:lineRule="auto"/>
            </w:pPr>
            <w:r>
              <w:rPr>
                <w:rFonts w:hint="eastAsia"/>
              </w:rPr>
              <w:t>蔡佩真</w:t>
            </w:r>
          </w:p>
        </w:tc>
      </w:tr>
      <w:tr w:rsidR="009073A1" w14:paraId="17681D96" w14:textId="77777777" w:rsidTr="0082434A">
        <w:tc>
          <w:tcPr>
            <w:tcW w:w="1215" w:type="dxa"/>
          </w:tcPr>
          <w:p w14:paraId="2E8547AC" w14:textId="77777777" w:rsidR="009073A1" w:rsidRDefault="009073A1" w:rsidP="00134A19">
            <w:pPr>
              <w:spacing w:line="276" w:lineRule="auto"/>
            </w:pPr>
            <w:r>
              <w:rPr>
                <w:rFonts w:hint="eastAsia"/>
              </w:rPr>
              <w:t>實施年級教學對象</w:t>
            </w:r>
          </w:p>
        </w:tc>
        <w:tc>
          <w:tcPr>
            <w:tcW w:w="2324" w:type="dxa"/>
          </w:tcPr>
          <w:p w14:paraId="4A1B5A17" w14:textId="77777777" w:rsidR="009073A1" w:rsidRDefault="00647F03" w:rsidP="00134A19">
            <w:pPr>
              <w:spacing w:line="276" w:lineRule="auto"/>
            </w:pPr>
            <w:r>
              <w:rPr>
                <w:rFonts w:hint="eastAsia"/>
              </w:rPr>
              <w:t>五、六</w:t>
            </w:r>
            <w:r w:rsidR="009073A1">
              <w:rPr>
                <w:rFonts w:hint="eastAsia"/>
              </w:rPr>
              <w:t>年級</w:t>
            </w:r>
          </w:p>
        </w:tc>
        <w:tc>
          <w:tcPr>
            <w:tcW w:w="3172" w:type="dxa"/>
            <w:gridSpan w:val="3"/>
          </w:tcPr>
          <w:p w14:paraId="165BFE92" w14:textId="77777777" w:rsidR="009073A1" w:rsidRDefault="009073A1" w:rsidP="00134A19">
            <w:pPr>
              <w:spacing w:line="276" w:lineRule="auto"/>
            </w:pPr>
            <w:r>
              <w:rPr>
                <w:rFonts w:hint="eastAsia"/>
              </w:rPr>
              <w:t>總節次</w:t>
            </w:r>
          </w:p>
        </w:tc>
        <w:tc>
          <w:tcPr>
            <w:tcW w:w="3745" w:type="dxa"/>
            <w:gridSpan w:val="5"/>
          </w:tcPr>
          <w:p w14:paraId="6241F530" w14:textId="654F9770" w:rsidR="009073A1" w:rsidRDefault="002A1469" w:rsidP="006645A2">
            <w:pPr>
              <w:spacing w:line="276" w:lineRule="auto"/>
            </w:pPr>
            <w:r>
              <w:rPr>
                <w:rFonts w:hint="eastAsia"/>
              </w:rPr>
              <w:t>4</w:t>
            </w:r>
            <w:r w:rsidR="00482621">
              <w:rPr>
                <w:rFonts w:hint="eastAsia"/>
              </w:rPr>
              <w:t>節課</w:t>
            </w:r>
          </w:p>
        </w:tc>
      </w:tr>
      <w:tr w:rsidR="00B01B2B" w14:paraId="012E4FD4" w14:textId="77777777" w:rsidTr="00AF5C47">
        <w:tc>
          <w:tcPr>
            <w:tcW w:w="1215" w:type="dxa"/>
          </w:tcPr>
          <w:p w14:paraId="1043D398" w14:textId="77777777" w:rsidR="00B01B2B" w:rsidRDefault="00B01B2B" w:rsidP="00B01B2B">
            <w:pPr>
              <w:spacing w:line="276" w:lineRule="auto"/>
            </w:pPr>
            <w:r>
              <w:rPr>
                <w:rFonts w:hint="eastAsia"/>
              </w:rPr>
              <w:t>單元名稱</w:t>
            </w:r>
          </w:p>
        </w:tc>
        <w:tc>
          <w:tcPr>
            <w:tcW w:w="9241" w:type="dxa"/>
            <w:gridSpan w:val="9"/>
          </w:tcPr>
          <w:p w14:paraId="1519285E" w14:textId="77777777" w:rsidR="00B01B2B" w:rsidRDefault="00B01B2B" w:rsidP="00B01B2B">
            <w:pPr>
              <w:spacing w:line="276" w:lineRule="auto"/>
            </w:pPr>
            <w:r>
              <w:rPr>
                <w:rFonts w:hint="eastAsia"/>
              </w:rPr>
              <w:t>透析廣告</w:t>
            </w:r>
          </w:p>
        </w:tc>
      </w:tr>
      <w:tr w:rsidR="00B01B2B" w14:paraId="03925A54" w14:textId="77777777" w:rsidTr="00AF5C47">
        <w:trPr>
          <w:trHeight w:val="6719"/>
        </w:trPr>
        <w:tc>
          <w:tcPr>
            <w:tcW w:w="1215" w:type="dxa"/>
            <w:vAlign w:val="center"/>
          </w:tcPr>
          <w:p w14:paraId="68B93BE6" w14:textId="77777777" w:rsidR="00B01B2B" w:rsidRDefault="00B01B2B" w:rsidP="00B01B2B">
            <w:pPr>
              <w:spacing w:line="276" w:lineRule="auto"/>
              <w:jc w:val="both"/>
            </w:pPr>
            <w:r>
              <w:rPr>
                <w:rFonts w:hint="eastAsia"/>
              </w:rPr>
              <w:t>課程架構圖</w:t>
            </w:r>
          </w:p>
        </w:tc>
        <w:tc>
          <w:tcPr>
            <w:tcW w:w="9241" w:type="dxa"/>
            <w:gridSpan w:val="9"/>
          </w:tcPr>
          <w:p w14:paraId="253BD620" w14:textId="77777777" w:rsidR="00B01B2B" w:rsidRPr="00DC01FA" w:rsidRDefault="00F009F4" w:rsidP="00B01B2B">
            <w:pPr>
              <w:spacing w:line="276" w:lineRule="auto"/>
            </w:pPr>
            <w:r>
              <w:rPr>
                <w:noProof/>
              </w:rPr>
              <mc:AlternateContent>
                <mc:Choice Requires="wps">
                  <w:drawing>
                    <wp:anchor distT="0" distB="0" distL="114300" distR="114300" simplePos="0" relativeHeight="251711488" behindDoc="0" locked="0" layoutInCell="1" allowOverlap="1" wp14:anchorId="3718AAC5" wp14:editId="485C06A8">
                      <wp:simplePos x="0" y="0"/>
                      <wp:positionH relativeFrom="column">
                        <wp:posOffset>2687955</wp:posOffset>
                      </wp:positionH>
                      <wp:positionV relativeFrom="paragraph">
                        <wp:posOffset>2273300</wp:posOffset>
                      </wp:positionV>
                      <wp:extent cx="1295400" cy="1704975"/>
                      <wp:effectExtent l="0" t="0" r="19050" b="28575"/>
                      <wp:wrapNone/>
                      <wp:docPr id="22" name="圓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7049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B76C6D3" w14:textId="77777777" w:rsidR="00B01B2B" w:rsidRPr="006645A2" w:rsidRDefault="00BC72E9" w:rsidP="003F3DDA">
                                  <w:r w:rsidRPr="006645A2">
                                    <w:rPr>
                                      <w:rFonts w:hint="eastAsia"/>
                                    </w:rPr>
                                    <w:t>解析</w:t>
                                  </w:r>
                                  <w:r w:rsidR="00DD35B4" w:rsidRPr="006645A2">
                                    <w:rPr>
                                      <w:rFonts w:hint="eastAsia"/>
                                    </w:rPr>
                                    <w:t>置入性行銷的</w:t>
                                  </w:r>
                                  <w:r w:rsidRPr="006645A2">
                                    <w:rPr>
                                      <w:rFonts w:hint="eastAsia"/>
                                    </w:rPr>
                                    <w:t>法規</w:t>
                                  </w:r>
                                  <w:r w:rsidR="00DD35B4" w:rsidRPr="006645A2">
                                    <w:rPr>
                                      <w:rFonts w:hint="eastAsia"/>
                                    </w:rPr>
                                    <w:t>並瞭解其廣告</w:t>
                                  </w:r>
                                  <w:r w:rsidR="006F781F" w:rsidRPr="006645A2">
                                    <w:rPr>
                                      <w:rFonts w:hint="eastAsia"/>
                                    </w:rPr>
                                    <w:t>意圖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8AAC5" id="圓角矩形 10" o:spid="_x0000_s1026" style="position:absolute;margin-left:211.65pt;margin-top:179pt;width:102pt;height:13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" fillcolor="window" strokecolor="windowText" strokeweight="1pt">
                      <v:stroke joinstyle="miter"/>
                      <v:path arrowok="t"/>
                      <v:textbox>
                        <w:txbxContent>
                          <w:p w14:paraId="5B76C6D3" w14:textId="77777777" w:rsidR="00B01B2B" w:rsidRPr="006645A2" w:rsidRDefault="00BC72E9" w:rsidP="003F3DDA">
                            <w:r w:rsidRPr="006645A2">
                              <w:rPr>
                                <w:rFonts w:hint="eastAsia"/>
                              </w:rPr>
                              <w:t>解析</w:t>
                            </w:r>
                            <w:r w:rsidR="00DD35B4" w:rsidRPr="006645A2">
                              <w:rPr>
                                <w:rFonts w:hint="eastAsia"/>
                              </w:rPr>
                              <w:t>置入性行銷的</w:t>
                            </w:r>
                            <w:r w:rsidRPr="006645A2">
                              <w:rPr>
                                <w:rFonts w:hint="eastAsia"/>
                              </w:rPr>
                              <w:t>法規</w:t>
                            </w:r>
                            <w:r w:rsidR="00DD35B4" w:rsidRPr="006645A2">
                              <w:rPr>
                                <w:rFonts w:hint="eastAsia"/>
                              </w:rPr>
                              <w:t>並瞭解其廣告</w:t>
                            </w:r>
                            <w:r w:rsidR="006F781F" w:rsidRPr="006645A2">
                              <w:rPr>
                                <w:rFonts w:hint="eastAsia"/>
                              </w:rPr>
                              <w:t>意圖</w:t>
                            </w:r>
                          </w:p>
                        </w:txbxContent>
                      </v:textbox>
                    </v:roundrect>
                  </w:pict>
                </mc:Fallback>
              </mc:AlternateContent>
            </w:r>
            <w:r>
              <w:rPr>
                <w:noProof/>
              </w:rPr>
              <mc:AlternateContent>
                <mc:Choice Requires="wps">
                  <w:drawing>
                    <wp:anchor distT="0" distB="0" distL="114300" distR="114300" simplePos="0" relativeHeight="251713536" behindDoc="0" locked="0" layoutInCell="1" allowOverlap="1" wp14:anchorId="0D7832A0" wp14:editId="573AE490">
                      <wp:simplePos x="0" y="0"/>
                      <wp:positionH relativeFrom="column">
                        <wp:posOffset>4126230</wp:posOffset>
                      </wp:positionH>
                      <wp:positionV relativeFrom="paragraph">
                        <wp:posOffset>683895</wp:posOffset>
                      </wp:positionV>
                      <wp:extent cx="1381125" cy="535305"/>
                      <wp:effectExtent l="0" t="0" r="28575" b="17145"/>
                      <wp:wrapNone/>
                      <wp:docPr id="21" name="圓角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535305"/>
                              </a:xfrm>
                              <a:prstGeom prst="roundRect">
                                <a:avLst/>
                              </a:prstGeom>
                              <a:solidFill>
                                <a:sysClr val="window" lastClr="FFFFFF"/>
                              </a:solidFill>
                              <a:ln w="12700" cap="flat" cmpd="sng" algn="ctr">
                                <a:solidFill>
                                  <a:srgbClr val="70AD47"/>
                                </a:solidFill>
                                <a:prstDash val="solid"/>
                                <a:miter lim="800000"/>
                              </a:ln>
                              <a:effectLst/>
                            </wps:spPr>
                            <wps:txbx>
                              <w:txbxContent>
                                <w:p w14:paraId="526394F5" w14:textId="77777777" w:rsidR="00DD35B4" w:rsidRPr="006645A2" w:rsidRDefault="00DD35B4" w:rsidP="00DD35B4">
                                  <w:pPr>
                                    <w:spacing w:line="0" w:lineRule="atLeast"/>
                                    <w:jc w:val="center"/>
                                  </w:pPr>
                                  <w:r w:rsidRPr="006645A2">
                                    <w:rPr>
                                      <w:rFonts w:hint="eastAsia"/>
                                    </w:rPr>
                                    <w:t>第三節</w:t>
                                  </w:r>
                                  <w:r w:rsidR="003D652F" w:rsidRPr="006645A2">
                                    <w:rPr>
                                      <w:rFonts w:hint="eastAsia"/>
                                    </w:rPr>
                                    <w:t>、第四節</w:t>
                                  </w:r>
                                </w:p>
                                <w:p w14:paraId="51565657" w14:textId="77777777" w:rsidR="00B01B2B" w:rsidRPr="006645A2" w:rsidRDefault="00B01B2B" w:rsidP="00DD35B4">
                                  <w:pPr>
                                    <w:spacing w:line="0" w:lineRule="atLeast"/>
                                    <w:jc w:val="center"/>
                                  </w:pPr>
                                  <w:r w:rsidRPr="006645A2">
                                    <w:rPr>
                                      <w:rFonts w:hint="eastAsia"/>
                                    </w:rPr>
                                    <w:t>健康魔法棒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832A0" id="圓角矩形 14" o:spid="_x0000_s1027" style="position:absolute;margin-left:324.9pt;margin-top:53.85pt;width:108.75pt;height:42.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" fillcolor="window" strokecolor="#70ad47" strokeweight="1pt">
                      <v:stroke joinstyle="miter"/>
                      <v:path arrowok="t"/>
                      <v:textbox>
                        <w:txbxContent>
                          <w:p w14:paraId="526394F5" w14:textId="77777777" w:rsidR="00DD35B4" w:rsidRPr="006645A2" w:rsidRDefault="00DD35B4" w:rsidP="00DD35B4">
                            <w:pPr>
                              <w:spacing w:line="0" w:lineRule="atLeast"/>
                              <w:jc w:val="center"/>
                            </w:pPr>
                            <w:r w:rsidRPr="006645A2">
                              <w:rPr>
                                <w:rFonts w:hint="eastAsia"/>
                              </w:rPr>
                              <w:t>第三節</w:t>
                            </w:r>
                            <w:r w:rsidR="003D652F" w:rsidRPr="006645A2">
                              <w:rPr>
                                <w:rFonts w:hint="eastAsia"/>
                              </w:rPr>
                              <w:t>、第四節</w:t>
                            </w:r>
                          </w:p>
                          <w:p w14:paraId="51565657" w14:textId="77777777" w:rsidR="00B01B2B" w:rsidRPr="006645A2" w:rsidRDefault="00B01B2B" w:rsidP="00DD35B4">
                            <w:pPr>
                              <w:spacing w:line="0" w:lineRule="atLeast"/>
                              <w:jc w:val="center"/>
                            </w:pPr>
                            <w:r w:rsidRPr="006645A2">
                              <w:rPr>
                                <w:rFonts w:hint="eastAsia"/>
                              </w:rPr>
                              <w:t>健康魔法棒</w:t>
                            </w:r>
                          </w:p>
                        </w:txbxContent>
                      </v:textbox>
                    </v:roundrect>
                  </w:pict>
                </mc:Fallback>
              </mc:AlternateContent>
            </w:r>
            <w:r>
              <w:rPr>
                <w:noProof/>
              </w:rPr>
              <mc:AlternateContent>
                <mc:Choice Requires="wps">
                  <w:drawing>
                    <wp:anchor distT="0" distB="0" distL="114300" distR="114300" simplePos="0" relativeHeight="251712512" behindDoc="0" locked="0" layoutInCell="1" allowOverlap="1" wp14:anchorId="095F4A3F" wp14:editId="27B015E0">
                      <wp:simplePos x="0" y="0"/>
                      <wp:positionH relativeFrom="column">
                        <wp:posOffset>2639060</wp:posOffset>
                      </wp:positionH>
                      <wp:positionV relativeFrom="paragraph">
                        <wp:posOffset>721995</wp:posOffset>
                      </wp:positionV>
                      <wp:extent cx="1362075" cy="548005"/>
                      <wp:effectExtent l="0" t="0" r="28575" b="23495"/>
                      <wp:wrapNone/>
                      <wp:docPr id="20" name="圓角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48005"/>
                              </a:xfrm>
                              <a:prstGeom prst="roundRect">
                                <a:avLst/>
                              </a:prstGeom>
                              <a:solidFill>
                                <a:sysClr val="window" lastClr="FFFFFF"/>
                              </a:solidFill>
                              <a:ln w="12700" cap="flat" cmpd="sng" algn="ctr">
                                <a:solidFill>
                                  <a:srgbClr val="70AD47"/>
                                </a:solidFill>
                                <a:prstDash val="solid"/>
                                <a:miter lim="800000"/>
                              </a:ln>
                              <a:effectLst/>
                            </wps:spPr>
                            <wps:txbx>
                              <w:txbxContent>
                                <w:p w14:paraId="11E8E849" w14:textId="77777777" w:rsidR="00DD35B4" w:rsidRPr="006645A2" w:rsidRDefault="00DD35B4" w:rsidP="00DD35B4">
                                  <w:pPr>
                                    <w:spacing w:line="0" w:lineRule="atLeast"/>
                                    <w:jc w:val="center"/>
                                  </w:pPr>
                                  <w:r w:rsidRPr="006645A2">
                                    <w:rPr>
                                      <w:rFonts w:hint="eastAsia"/>
                                    </w:rPr>
                                    <w:t>第二節</w:t>
                                  </w:r>
                                </w:p>
                                <w:p w14:paraId="2F23E7F3" w14:textId="77777777" w:rsidR="00B01B2B" w:rsidRPr="006645A2" w:rsidRDefault="00B01B2B" w:rsidP="00DD35B4">
                                  <w:pPr>
                                    <w:spacing w:line="0" w:lineRule="atLeast"/>
                                    <w:jc w:val="center"/>
                                  </w:pPr>
                                  <w:r w:rsidRPr="006645A2">
                                    <w:rPr>
                                      <w:rFonts w:hint="eastAsia"/>
                                    </w:rPr>
                                    <w:t>瞬間即永恆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5F4A3F" id="圓角矩形 9" o:spid="_x0000_s1028" style="position:absolute;margin-left:207.8pt;margin-top:56.85pt;width:107.25pt;height:4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" fillcolor="window" strokecolor="#70ad47" strokeweight="1pt">
                      <v:stroke joinstyle="miter"/>
                      <v:path arrowok="t"/>
                      <v:textbox>
                        <w:txbxContent>
                          <w:p w14:paraId="11E8E849" w14:textId="77777777" w:rsidR="00DD35B4" w:rsidRPr="006645A2" w:rsidRDefault="00DD35B4" w:rsidP="00DD35B4">
                            <w:pPr>
                              <w:spacing w:line="0" w:lineRule="atLeast"/>
                              <w:jc w:val="center"/>
                            </w:pPr>
                            <w:r w:rsidRPr="006645A2">
                              <w:rPr>
                                <w:rFonts w:hint="eastAsia"/>
                              </w:rPr>
                              <w:t>第二節</w:t>
                            </w:r>
                          </w:p>
                          <w:p w14:paraId="2F23E7F3" w14:textId="77777777" w:rsidR="00B01B2B" w:rsidRPr="006645A2" w:rsidRDefault="00B01B2B" w:rsidP="00DD35B4">
                            <w:pPr>
                              <w:spacing w:line="0" w:lineRule="atLeast"/>
                              <w:jc w:val="center"/>
                            </w:pPr>
                            <w:r w:rsidRPr="006645A2">
                              <w:rPr>
                                <w:rFonts w:hint="eastAsia"/>
                              </w:rPr>
                              <w:t>瞬間即永恆</w:t>
                            </w:r>
                          </w:p>
                        </w:txbxContent>
                      </v:textbox>
                    </v:roundrect>
                  </w:pict>
                </mc:Fallback>
              </mc:AlternateContent>
            </w:r>
            <w:r>
              <w:rPr>
                <w:noProof/>
              </w:rPr>
              <mc:AlternateContent>
                <mc:Choice Requires="wps">
                  <w:drawing>
                    <wp:anchor distT="0" distB="0" distL="114300" distR="114300" simplePos="0" relativeHeight="251706368" behindDoc="0" locked="0" layoutInCell="1" allowOverlap="1" wp14:anchorId="2943F4B0" wp14:editId="2F0ED443">
                      <wp:simplePos x="0" y="0"/>
                      <wp:positionH relativeFrom="column">
                        <wp:posOffset>1135380</wp:posOffset>
                      </wp:positionH>
                      <wp:positionV relativeFrom="paragraph">
                        <wp:posOffset>711200</wp:posOffset>
                      </wp:positionV>
                      <wp:extent cx="1362075" cy="558800"/>
                      <wp:effectExtent l="0" t="0" r="28575" b="12700"/>
                      <wp:wrapNone/>
                      <wp:docPr id="19" name="圓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558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9AAC4FF" w14:textId="77777777" w:rsidR="00DD35B4" w:rsidRPr="006645A2" w:rsidRDefault="00DD35B4" w:rsidP="00DD35B4">
                                  <w:pPr>
                                    <w:spacing w:line="0" w:lineRule="atLeast"/>
                                    <w:jc w:val="center"/>
                                  </w:pPr>
                                  <w:r w:rsidRPr="006645A2">
                                    <w:rPr>
                                      <w:rFonts w:hint="eastAsia"/>
                                    </w:rPr>
                                    <w:t>第一節</w:t>
                                  </w:r>
                                </w:p>
                                <w:p w14:paraId="175424A2" w14:textId="77777777" w:rsidR="00B01B2B" w:rsidRPr="00DC01FA" w:rsidRDefault="00B01B2B" w:rsidP="00DD35B4">
                                  <w:pPr>
                                    <w:spacing w:line="0" w:lineRule="atLeast"/>
                                    <w:jc w:val="center"/>
                                  </w:pPr>
                                  <w:r w:rsidRPr="006645A2">
                                    <w:rPr>
                                      <w:rFonts w:hint="eastAsia"/>
                                    </w:rPr>
                                    <w:t>美麗的背後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3F4B0" id="圓角矩形 8" o:spid="_x0000_s1029" style="position:absolute;margin-left:89.4pt;margin-top:56pt;width:107.25pt;height: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" fillcolor="white [3201]" strokecolor="#70ad47 [3209]" strokeweight="1pt">
                      <v:stroke joinstyle="miter"/>
                      <v:path arrowok="t"/>
                      <v:textbox>
                        <w:txbxContent>
                          <w:p w14:paraId="29AAC4FF" w14:textId="77777777" w:rsidR="00DD35B4" w:rsidRPr="006645A2" w:rsidRDefault="00DD35B4" w:rsidP="00DD35B4">
                            <w:pPr>
                              <w:spacing w:line="0" w:lineRule="atLeast"/>
                              <w:jc w:val="center"/>
                            </w:pPr>
                            <w:r w:rsidRPr="006645A2">
                              <w:rPr>
                                <w:rFonts w:hint="eastAsia"/>
                              </w:rPr>
                              <w:t>第一節</w:t>
                            </w:r>
                          </w:p>
                          <w:p w14:paraId="175424A2" w14:textId="77777777" w:rsidR="00B01B2B" w:rsidRPr="00DC01FA" w:rsidRDefault="00B01B2B" w:rsidP="00DD35B4">
                            <w:pPr>
                              <w:spacing w:line="0" w:lineRule="atLeast"/>
                              <w:jc w:val="center"/>
                            </w:pPr>
                            <w:r w:rsidRPr="006645A2">
                              <w:rPr>
                                <w:rFonts w:hint="eastAsia"/>
                              </w:rPr>
                              <w:t>美麗的背後</w:t>
                            </w:r>
                          </w:p>
                        </w:txbxContent>
                      </v:textbox>
                    </v:roundrect>
                  </w:pict>
                </mc:Fallback>
              </mc:AlternateContent>
            </w:r>
            <w:r>
              <w:rPr>
                <w:noProof/>
              </w:rPr>
              <mc:AlternateContent>
                <mc:Choice Requires="wps">
                  <w:drawing>
                    <wp:anchor distT="0" distB="0" distL="114300" distR="114300" simplePos="0" relativeHeight="251708416" behindDoc="0" locked="0" layoutInCell="1" allowOverlap="1" wp14:anchorId="66F1DD63" wp14:editId="67C71101">
                      <wp:simplePos x="0" y="0"/>
                      <wp:positionH relativeFrom="column">
                        <wp:posOffset>4240530</wp:posOffset>
                      </wp:positionH>
                      <wp:positionV relativeFrom="paragraph">
                        <wp:posOffset>2282825</wp:posOffset>
                      </wp:positionV>
                      <wp:extent cx="1257300" cy="1676400"/>
                      <wp:effectExtent l="0" t="0" r="19050" b="19050"/>
                      <wp:wrapNone/>
                      <wp:docPr id="17" name="圓角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16764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3AC9722" w14:textId="77777777" w:rsidR="00B01B2B" w:rsidRPr="006645A2" w:rsidRDefault="00DD35B4" w:rsidP="00DC01FA">
                                  <w:pPr>
                                    <w:jc w:val="center"/>
                                  </w:pPr>
                                  <w:r w:rsidRPr="006645A2">
                                    <w:rPr>
                                      <w:rFonts w:hint="eastAsia"/>
                                    </w:rPr>
                                    <w:t>透過模擬</w:t>
                                  </w:r>
                                  <w:r w:rsidR="00BC72E9" w:rsidRPr="006645A2">
                                    <w:rPr>
                                      <w:rFonts w:hint="eastAsia"/>
                                    </w:rPr>
                                    <w:t>廣告設計</w:t>
                                  </w:r>
                                  <w:r w:rsidRPr="006645A2">
                                    <w:rPr>
                                      <w:rFonts w:hint="eastAsia"/>
                                    </w:rPr>
                                    <w:t>反思廣告</w:t>
                                  </w:r>
                                  <w:r w:rsidR="006F781F" w:rsidRPr="006645A2">
                                    <w:rPr>
                                      <w:rFonts w:hint="eastAsia"/>
                                    </w:rPr>
                                    <w:t>手法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1DD63" id="圓角矩形 12" o:spid="_x0000_s1030" style="position:absolute;margin-left:333.9pt;margin-top:179.75pt;width:99pt;height:1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" fillcolor="window" strokecolor="windowText" strokeweight="1pt">
                      <v:stroke joinstyle="miter"/>
                      <v:path arrowok="t"/>
                      <v:textbox>
                        <w:txbxContent>
                          <w:p w14:paraId="43AC9722" w14:textId="77777777" w:rsidR="00B01B2B" w:rsidRPr="006645A2" w:rsidRDefault="00DD35B4" w:rsidP="00DC01FA">
                            <w:pPr>
                              <w:jc w:val="center"/>
                            </w:pPr>
                            <w:r w:rsidRPr="006645A2">
                              <w:rPr>
                                <w:rFonts w:hint="eastAsia"/>
                              </w:rPr>
                              <w:t>透過模擬</w:t>
                            </w:r>
                            <w:r w:rsidR="00BC72E9" w:rsidRPr="006645A2">
                              <w:rPr>
                                <w:rFonts w:hint="eastAsia"/>
                              </w:rPr>
                              <w:t>廣告設計</w:t>
                            </w:r>
                            <w:r w:rsidRPr="006645A2">
                              <w:rPr>
                                <w:rFonts w:hint="eastAsia"/>
                              </w:rPr>
                              <w:t>反思廣告</w:t>
                            </w:r>
                            <w:r w:rsidR="006F781F" w:rsidRPr="006645A2">
                              <w:rPr>
                                <w:rFonts w:hint="eastAsia"/>
                              </w:rPr>
                              <w:t>手法</w:t>
                            </w:r>
                          </w:p>
                        </w:txbxContent>
                      </v:textbox>
                    </v:roundrect>
                  </w:pict>
                </mc:Fallback>
              </mc:AlternateContent>
            </w:r>
            <w:r>
              <w:rPr>
                <w:noProof/>
              </w:rPr>
              <mc:AlternateContent>
                <mc:Choice Requires="wps">
                  <w:drawing>
                    <wp:anchor distT="0" distB="0" distL="114300" distR="114300" simplePos="0" relativeHeight="251707392" behindDoc="0" locked="0" layoutInCell="1" allowOverlap="1" wp14:anchorId="5AE43EBC" wp14:editId="0147974E">
                      <wp:simplePos x="0" y="0"/>
                      <wp:positionH relativeFrom="column">
                        <wp:posOffset>1173480</wp:posOffset>
                      </wp:positionH>
                      <wp:positionV relativeFrom="paragraph">
                        <wp:posOffset>2282825</wp:posOffset>
                      </wp:positionV>
                      <wp:extent cx="1323975" cy="1771650"/>
                      <wp:effectExtent l="0" t="0" r="28575" b="19050"/>
                      <wp:wrapNone/>
                      <wp:docPr id="14" name="圓角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17716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EE7C07A" w14:textId="77777777" w:rsidR="00B01B2B" w:rsidRPr="006645A2" w:rsidRDefault="00DD35B4" w:rsidP="00DC01FA">
                                  <w:pPr>
                                    <w:jc w:val="center"/>
                                  </w:pPr>
                                  <w:r w:rsidRPr="006645A2">
                                    <w:rPr>
                                      <w:rFonts w:hint="eastAsia"/>
                                    </w:rPr>
                                    <w:t>關注並思考廣告媒體</w:t>
                                  </w:r>
                                  <w:r w:rsidR="00BC72E9" w:rsidRPr="006645A2">
                                    <w:rPr>
                                      <w:rFonts w:hint="eastAsia"/>
                                    </w:rPr>
                                    <w:t>現象</w:t>
                                  </w:r>
                                  <w:r w:rsidRPr="006645A2">
                                    <w:rPr>
                                      <w:rFonts w:hint="eastAsia"/>
                                    </w:rPr>
                                    <w:t>、</w:t>
                                  </w:r>
                                  <w:r w:rsidR="00BC72E9" w:rsidRPr="006645A2">
                                    <w:rPr>
                                      <w:rFonts w:hint="eastAsia"/>
                                    </w:rPr>
                                    <w:t>探究問題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E43EBC" id="圓角矩形 11" o:spid="_x0000_s1031" style="position:absolute;margin-left:92.4pt;margin-top:179.75pt;width:104.25pt;height:13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" fillcolor="window" strokecolor="windowText" strokeweight="1pt">
                      <v:stroke joinstyle="miter"/>
                      <v:path arrowok="t"/>
                      <v:textbox>
                        <w:txbxContent>
                          <w:p w14:paraId="4EE7C07A" w14:textId="77777777" w:rsidR="00B01B2B" w:rsidRPr="006645A2" w:rsidRDefault="00DD35B4" w:rsidP="00DC01FA">
                            <w:pPr>
                              <w:jc w:val="center"/>
                            </w:pPr>
                            <w:r w:rsidRPr="006645A2">
                              <w:rPr>
                                <w:rFonts w:hint="eastAsia"/>
                              </w:rPr>
                              <w:t>關注並思考廣告媒體</w:t>
                            </w:r>
                            <w:r w:rsidR="00BC72E9" w:rsidRPr="006645A2">
                              <w:rPr>
                                <w:rFonts w:hint="eastAsia"/>
                              </w:rPr>
                              <w:t>現象</w:t>
                            </w:r>
                            <w:r w:rsidRPr="006645A2">
                              <w:rPr>
                                <w:rFonts w:hint="eastAsia"/>
                              </w:rPr>
                              <w:t>、</w:t>
                            </w:r>
                            <w:r w:rsidR="00BC72E9" w:rsidRPr="006645A2">
                              <w:rPr>
                                <w:rFonts w:hint="eastAsia"/>
                              </w:rPr>
                              <w:t>探究問題</w:t>
                            </w:r>
                          </w:p>
                        </w:txbxContent>
                      </v:textbox>
                    </v:roundrect>
                  </w:pict>
                </mc:Fallback>
              </mc:AlternateContent>
            </w:r>
            <w:r>
              <w:rPr>
                <w:noProof/>
              </w:rPr>
              <mc:AlternateContent>
                <mc:Choice Requires="wps">
                  <w:drawing>
                    <wp:anchor distT="0" distB="0" distL="114300" distR="114300" simplePos="0" relativeHeight="251714560" behindDoc="0" locked="0" layoutInCell="1" allowOverlap="1" wp14:anchorId="3284391E" wp14:editId="15900D11">
                      <wp:simplePos x="0" y="0"/>
                      <wp:positionH relativeFrom="column">
                        <wp:posOffset>4201160</wp:posOffset>
                      </wp:positionH>
                      <wp:positionV relativeFrom="paragraph">
                        <wp:posOffset>1306195</wp:posOffset>
                      </wp:positionV>
                      <wp:extent cx="1343025" cy="762000"/>
                      <wp:effectExtent l="0" t="0" r="28575" b="19050"/>
                      <wp:wrapNone/>
                      <wp:docPr id="12" name="圓角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762000"/>
                              </a:xfrm>
                              <a:prstGeom prst="roundRect">
                                <a:avLst/>
                              </a:prstGeom>
                              <a:solidFill>
                                <a:sysClr val="window" lastClr="FFFFFF"/>
                              </a:solidFill>
                              <a:ln w="12700" cap="flat" cmpd="sng" algn="ctr">
                                <a:solidFill>
                                  <a:srgbClr val="70AD47"/>
                                </a:solidFill>
                                <a:prstDash val="solid"/>
                                <a:miter lim="800000"/>
                              </a:ln>
                              <a:effectLst/>
                            </wps:spPr>
                            <wps:txbx>
                              <w:txbxContent>
                                <w:p w14:paraId="609FD684" w14:textId="6C382676" w:rsidR="00B01B2B" w:rsidRPr="00DF08E4" w:rsidRDefault="00016A48" w:rsidP="00DD35B4">
                                  <w:pPr>
                                    <w:jc w:val="center"/>
                                    <w:rPr>
                                      <w:color w:val="000000" w:themeColor="text1"/>
                                    </w:rPr>
                                  </w:pPr>
                                  <w:r w:rsidRPr="006645A2">
                                    <w:rPr>
                                      <w:rFonts w:hint="eastAsia"/>
                                      <w:color w:val="000000" w:themeColor="text1"/>
                                    </w:rPr>
                                    <w:t>換位思考理解廣告手法與企圖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4391E" id="圓角矩形 16" o:spid="_x0000_s1032" style="position:absolute;margin-left:330.8pt;margin-top:102.85pt;width:105.75pt;height:6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" fillcolor="window" strokecolor="#70ad47" strokeweight="1pt">
                      <v:stroke joinstyle="miter"/>
                      <v:path arrowok="t"/>
                      <v:textbox>
                        <w:txbxContent>
                          <w:p w14:paraId="609FD684" w14:textId="6C382676" w:rsidR="00B01B2B" w:rsidRPr="00DF08E4" w:rsidRDefault="00016A48" w:rsidP="00DD35B4">
                            <w:pPr>
                              <w:jc w:val="center"/>
                              <w:rPr>
                                <w:color w:val="000000" w:themeColor="text1"/>
                              </w:rPr>
                            </w:pPr>
                            <w:r w:rsidRPr="006645A2">
                              <w:rPr>
                                <w:rFonts w:hint="eastAsia"/>
                                <w:color w:val="000000" w:themeColor="text1"/>
                              </w:rPr>
                              <w:t>換位思考理解廣告手法與企圖</w:t>
                            </w:r>
                          </w:p>
                        </w:txbxContent>
                      </v:textbox>
                    </v:roundrect>
                  </w:pict>
                </mc:Fallback>
              </mc:AlternateContent>
            </w:r>
            <w:r>
              <w:rPr>
                <w:noProof/>
              </w:rPr>
              <mc:AlternateContent>
                <mc:Choice Requires="wps">
                  <w:drawing>
                    <wp:anchor distT="0" distB="0" distL="114300" distR="114300" simplePos="0" relativeHeight="251710464" behindDoc="0" locked="0" layoutInCell="1" allowOverlap="1" wp14:anchorId="525209FF" wp14:editId="30566267">
                      <wp:simplePos x="0" y="0"/>
                      <wp:positionH relativeFrom="column">
                        <wp:posOffset>2659380</wp:posOffset>
                      </wp:positionH>
                      <wp:positionV relativeFrom="paragraph">
                        <wp:posOffset>1330325</wp:posOffset>
                      </wp:positionV>
                      <wp:extent cx="1343025" cy="762000"/>
                      <wp:effectExtent l="0" t="0" r="28575" b="19050"/>
                      <wp:wrapNone/>
                      <wp:docPr id="11" name="圓角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762000"/>
                              </a:xfrm>
                              <a:prstGeom prst="roundRect">
                                <a:avLst/>
                              </a:prstGeom>
                              <a:solidFill>
                                <a:sysClr val="window" lastClr="FFFFFF"/>
                              </a:solidFill>
                              <a:ln w="12700" cap="flat" cmpd="sng" algn="ctr">
                                <a:solidFill>
                                  <a:srgbClr val="70AD47"/>
                                </a:solidFill>
                                <a:prstDash val="solid"/>
                                <a:miter lim="800000"/>
                              </a:ln>
                              <a:effectLst/>
                            </wps:spPr>
                            <wps:txbx>
                              <w:txbxContent>
                                <w:p w14:paraId="56014513" w14:textId="77777777" w:rsidR="00B01B2B" w:rsidRPr="00DF08E4" w:rsidRDefault="00BC72E9" w:rsidP="00637798">
                                  <w:pPr>
                                    <w:jc w:val="center"/>
                                    <w:rPr>
                                      <w:color w:val="000000" w:themeColor="text1"/>
                                    </w:rPr>
                                  </w:pPr>
                                  <w:r w:rsidRPr="00DF08E4">
                                    <w:rPr>
                                      <w:rFonts w:hint="eastAsia"/>
                                      <w:color w:val="000000" w:themeColor="text1"/>
                                    </w:rPr>
                                    <w:t>認識置入性行銷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C4A0E" id="圓角矩形 7" o:spid="_x0000_s1033" style="position:absolute;margin-left:209.4pt;margin-top:104.75pt;width:105.75pt;height:6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" fillcolor="window" strokecolor="#70ad47" strokeweight="1pt">
                      <v:stroke joinstyle="miter"/>
                      <v:path arrowok="t"/>
                      <v:textbox>
                        <w:txbxContent>
                          <w:p w:rsidR="00B01B2B" w:rsidRPr="00DF08E4" w:rsidRDefault="00BC72E9" w:rsidP="00637798">
                            <w:pPr>
                              <w:jc w:val="center"/>
                              <w:rPr>
                                <w:color w:val="000000" w:themeColor="text1"/>
                              </w:rPr>
                            </w:pPr>
                            <w:r w:rsidRPr="00DF08E4">
                              <w:rPr>
                                <w:rFonts w:hint="eastAsia"/>
                                <w:color w:val="000000" w:themeColor="text1"/>
                              </w:rPr>
                              <w:t>認識置入性行銷</w:t>
                            </w:r>
                          </w:p>
                        </w:txbxContent>
                      </v:textbox>
                    </v:roundrect>
                  </w:pict>
                </mc:Fallback>
              </mc:AlternateContent>
            </w:r>
            <w:r>
              <w:rPr>
                <w:noProof/>
              </w:rPr>
              <mc:AlternateContent>
                <mc:Choice Requires="wps">
                  <w:drawing>
                    <wp:anchor distT="0" distB="0" distL="114300" distR="114300" simplePos="0" relativeHeight="251709440" behindDoc="0" locked="0" layoutInCell="1" allowOverlap="1" wp14:anchorId="7D09D4A4" wp14:editId="7D2FA5DD">
                      <wp:simplePos x="0" y="0"/>
                      <wp:positionH relativeFrom="column">
                        <wp:posOffset>1135380</wp:posOffset>
                      </wp:positionH>
                      <wp:positionV relativeFrom="paragraph">
                        <wp:posOffset>1330325</wp:posOffset>
                      </wp:positionV>
                      <wp:extent cx="1333500" cy="752475"/>
                      <wp:effectExtent l="0" t="0" r="19050" b="28575"/>
                      <wp:wrapNone/>
                      <wp:docPr id="13" name="圓角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752475"/>
                              </a:xfrm>
                              <a:prstGeom prst="roundRect">
                                <a:avLst/>
                              </a:prstGeom>
                              <a:solidFill>
                                <a:sysClr val="window" lastClr="FFFFFF"/>
                              </a:solidFill>
                              <a:ln w="12700" cap="flat" cmpd="sng" algn="ctr">
                                <a:solidFill>
                                  <a:srgbClr val="70AD47"/>
                                </a:solidFill>
                                <a:prstDash val="solid"/>
                                <a:miter lim="800000"/>
                              </a:ln>
                              <a:effectLst/>
                            </wps:spPr>
                            <wps:txbx>
                              <w:txbxContent>
                                <w:p w14:paraId="356A2B02" w14:textId="77777777" w:rsidR="00B01B2B" w:rsidRPr="00DF08E4" w:rsidRDefault="00BC72E9" w:rsidP="003F778F">
                                  <w:pPr>
                                    <w:jc w:val="center"/>
                                    <w:rPr>
                                      <w:color w:val="000000" w:themeColor="text1"/>
                                    </w:rPr>
                                  </w:pPr>
                                  <w:r w:rsidRPr="00DF08E4">
                                    <w:rPr>
                                      <w:rFonts w:hint="eastAsia"/>
                                      <w:color w:val="000000" w:themeColor="text1"/>
                                    </w:rPr>
                                    <w:t>探討廣告媒體的目的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5BFD11" id="圓角矩形 13" o:spid="_x0000_s1034" style="position:absolute;margin-left:89.4pt;margin-top:104.75pt;width:105pt;height:5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" fillcolor="window" strokecolor="#70ad47" strokeweight="1pt">
                      <v:stroke joinstyle="miter"/>
                      <v:path arrowok="t"/>
                      <v:textbox>
                        <w:txbxContent>
                          <w:p w:rsidR="00B01B2B" w:rsidRPr="00DF08E4" w:rsidRDefault="00BC72E9" w:rsidP="003F778F">
                            <w:pPr>
                              <w:jc w:val="center"/>
                              <w:rPr>
                                <w:color w:val="000000" w:themeColor="text1"/>
                              </w:rPr>
                            </w:pPr>
                            <w:r w:rsidRPr="00DF08E4">
                              <w:rPr>
                                <w:rFonts w:hint="eastAsia"/>
                                <w:color w:val="000000" w:themeColor="text1"/>
                              </w:rPr>
                              <w:t>探討廣告媒體的目的</w:t>
                            </w:r>
                          </w:p>
                        </w:txbxContent>
                      </v:textbox>
                    </v:roundrect>
                  </w:pict>
                </mc:Fallback>
              </mc:AlternateContent>
            </w:r>
            <w:r>
              <w:rPr>
                <w:noProof/>
              </w:rPr>
              <mc:AlternateContent>
                <mc:Choice Requires="wps">
                  <w:drawing>
                    <wp:anchor distT="0" distB="0" distL="114300" distR="114300" simplePos="0" relativeHeight="251705344" behindDoc="0" locked="0" layoutInCell="1" allowOverlap="1" wp14:anchorId="27FB0D17" wp14:editId="6532044B">
                      <wp:simplePos x="0" y="0"/>
                      <wp:positionH relativeFrom="column">
                        <wp:posOffset>108585</wp:posOffset>
                      </wp:positionH>
                      <wp:positionV relativeFrom="paragraph">
                        <wp:posOffset>806450</wp:posOffset>
                      </wp:positionV>
                      <wp:extent cx="876300" cy="381000"/>
                      <wp:effectExtent l="0" t="0" r="19050" b="19050"/>
                      <wp:wrapNone/>
                      <wp:docPr id="10"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81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80FEFB6" w14:textId="77777777" w:rsidR="00B01B2B" w:rsidRPr="00482621" w:rsidRDefault="00B01B2B" w:rsidP="00DC01FA">
                                  <w:pPr>
                                    <w:jc w:val="center"/>
                                  </w:pPr>
                                  <w:r>
                                    <w:rPr>
                                      <w:rFonts w:hint="eastAsia"/>
                                    </w:rPr>
                                    <w:t>節次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C813D" id="圓角矩形 6" o:spid="_x0000_s1035" style="position:absolute;margin-left:8.55pt;margin-top:63.5pt;width:69pt;height: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" fillcolor="#5b9bd5" strokecolor="#41719c" strokeweight="1pt">
                      <v:stroke joinstyle="miter"/>
                      <v:path arrowok="t"/>
                      <v:textbox>
                        <w:txbxContent>
                          <w:p w:rsidR="00B01B2B" w:rsidRPr="00482621" w:rsidRDefault="00B01B2B" w:rsidP="00DC01FA">
                            <w:pPr>
                              <w:jc w:val="center"/>
                            </w:pPr>
                            <w:r>
                              <w:rPr>
                                <w:rFonts w:hint="eastAsia"/>
                              </w:rPr>
                              <w:t>節次</w:t>
                            </w:r>
                          </w:p>
                        </w:txbxContent>
                      </v:textbox>
                    </v:roundrect>
                  </w:pict>
                </mc:Fallback>
              </mc:AlternateContent>
            </w:r>
            <w:r>
              <w:rPr>
                <w:noProof/>
              </w:rPr>
              <mc:AlternateContent>
                <mc:Choice Requires="wps">
                  <w:drawing>
                    <wp:anchor distT="0" distB="0" distL="114300" distR="114300" simplePos="0" relativeHeight="251703296" behindDoc="0" locked="0" layoutInCell="1" allowOverlap="1" wp14:anchorId="4ADBA263" wp14:editId="66F19471">
                      <wp:simplePos x="0" y="0"/>
                      <wp:positionH relativeFrom="column">
                        <wp:posOffset>99060</wp:posOffset>
                      </wp:positionH>
                      <wp:positionV relativeFrom="paragraph">
                        <wp:posOffset>1387475</wp:posOffset>
                      </wp:positionV>
                      <wp:extent cx="914400" cy="647700"/>
                      <wp:effectExtent l="0" t="0" r="19050" b="19050"/>
                      <wp:wrapNone/>
                      <wp:docPr id="9" name="圓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477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7B8E2A4" w14:textId="77777777" w:rsidR="00B01B2B" w:rsidRPr="00482621" w:rsidRDefault="00B01B2B" w:rsidP="00482621">
                                  <w:pPr>
                                    <w:jc w:val="center"/>
                                  </w:pPr>
                                  <w:r w:rsidRPr="00482621">
                                    <w:rPr>
                                      <w:rFonts w:hint="eastAsia"/>
                                    </w:rPr>
                                    <w:t>學習活動與重點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6ABC2" id="圓角矩形 3" o:spid="_x0000_s1036" style="position:absolute;margin-left:7.8pt;margin-top:109.25pt;width:1in;height: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" fillcolor="#5b9bd5" strokecolor="#41719c" strokeweight="1pt">
                      <v:stroke joinstyle="miter"/>
                      <v:path arrowok="t"/>
                      <v:textbox>
                        <w:txbxContent>
                          <w:p w:rsidR="00B01B2B" w:rsidRPr="00482621" w:rsidRDefault="00B01B2B" w:rsidP="00482621">
                            <w:pPr>
                              <w:jc w:val="center"/>
                            </w:pPr>
                            <w:r w:rsidRPr="00482621">
                              <w:rPr>
                                <w:rFonts w:hint="eastAsia"/>
                              </w:rPr>
                              <w:t>學習活動與重點</w:t>
                            </w:r>
                          </w:p>
                        </w:txbxContent>
                      </v:textbox>
                    </v:roundrect>
                  </w:pict>
                </mc:Fallback>
              </mc:AlternateContent>
            </w:r>
            <w:r>
              <w:rPr>
                <w:noProof/>
              </w:rPr>
              <mc:AlternateContent>
                <mc:Choice Requires="wps">
                  <w:drawing>
                    <wp:anchor distT="0" distB="0" distL="114300" distR="114300" simplePos="0" relativeHeight="251704320" behindDoc="0" locked="0" layoutInCell="1" allowOverlap="1" wp14:anchorId="5CD8A324" wp14:editId="7DF79216">
                      <wp:simplePos x="0" y="0"/>
                      <wp:positionH relativeFrom="column">
                        <wp:posOffset>89535</wp:posOffset>
                      </wp:positionH>
                      <wp:positionV relativeFrom="paragraph">
                        <wp:posOffset>2253615</wp:posOffset>
                      </wp:positionV>
                      <wp:extent cx="933450" cy="1762125"/>
                      <wp:effectExtent l="0" t="0" r="19050" b="28575"/>
                      <wp:wrapNone/>
                      <wp:docPr id="7"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176212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0FE3B87" w14:textId="77777777" w:rsidR="00B01B2B" w:rsidRPr="00482621" w:rsidRDefault="00B01B2B" w:rsidP="00482621">
                                  <w:pPr>
                                    <w:jc w:val="center"/>
                                  </w:pPr>
                                  <w:r>
                                    <w:rPr>
                                      <w:rFonts w:hint="eastAsia"/>
                                    </w:rPr>
                                    <w:t>對應之學習目標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F49C4" id="圓角矩形 4" o:spid="_x0000_s1037" style="position:absolute;margin-left:7.05pt;margin-top:177.45pt;width:73.5pt;height:13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" fillcolor="#5b9bd5" strokecolor="#41719c" strokeweight="1pt">
                      <v:stroke joinstyle="miter"/>
                      <v:path arrowok="t"/>
                      <v:textbox>
                        <w:txbxContent>
                          <w:p w:rsidR="00B01B2B" w:rsidRPr="00482621" w:rsidRDefault="00B01B2B" w:rsidP="00482621">
                            <w:pPr>
                              <w:jc w:val="center"/>
                            </w:pPr>
                            <w:r>
                              <w:rPr>
                                <w:rFonts w:hint="eastAsia"/>
                              </w:rPr>
                              <w:t>對應之學習目標</w:t>
                            </w:r>
                          </w:p>
                        </w:txbxContent>
                      </v:textbox>
                    </v:roundrect>
                  </w:pict>
                </mc:Fallback>
              </mc:AlternateContent>
            </w:r>
            <w:r>
              <w:rPr>
                <w:noProof/>
              </w:rPr>
              <mc:AlternateContent>
                <mc:Choice Requires="wps">
                  <w:drawing>
                    <wp:anchor distT="0" distB="0" distL="114300" distR="114300" simplePos="0" relativeHeight="251702272" behindDoc="0" locked="0" layoutInCell="1" allowOverlap="1" wp14:anchorId="1DAC596B" wp14:editId="77EF286C">
                      <wp:simplePos x="0" y="0"/>
                      <wp:positionH relativeFrom="column">
                        <wp:posOffset>1118235</wp:posOffset>
                      </wp:positionH>
                      <wp:positionV relativeFrom="paragraph">
                        <wp:posOffset>111125</wp:posOffset>
                      </wp:positionV>
                      <wp:extent cx="4076700" cy="495300"/>
                      <wp:effectExtent l="0" t="0" r="19050" b="19050"/>
                      <wp:wrapNone/>
                      <wp:docPr id="2"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6700" cy="4953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EC63639" w14:textId="77777777" w:rsidR="00B01B2B" w:rsidRPr="004832DA" w:rsidRDefault="00B01B2B" w:rsidP="00482621">
                                  <w:pPr>
                                    <w:jc w:val="center"/>
                                    <w:rPr>
                                      <w:color w:val="000000" w:themeColor="text1"/>
                                    </w:rPr>
                                  </w:pPr>
                                  <w:r>
                                    <w:rPr>
                                      <w:rFonts w:hint="eastAsia"/>
                                      <w:color w:val="000000" w:themeColor="text1"/>
                                    </w:rPr>
                                    <w:t>透析廣告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39C4F9E" id="圓角矩形 1" o:spid="_x0000_s1038" style="position:absolute;margin-left:88.05pt;margin-top:8.75pt;width:321pt;height: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" fillcolor="white [3201]" strokecolor="#5b9bd5 [3204]" strokeweight="1pt">
                      <v:stroke joinstyle="miter"/>
                      <v:path arrowok="t"/>
                      <v:textbox>
                        <w:txbxContent>
                          <w:p w:rsidR="00B01B2B" w:rsidRPr="004832DA" w:rsidRDefault="00B01B2B" w:rsidP="00482621">
                            <w:pPr>
                              <w:jc w:val="center"/>
                              <w:rPr>
                                <w:color w:val="000000" w:themeColor="text1"/>
                              </w:rPr>
                            </w:pPr>
                            <w:r>
                              <w:rPr>
                                <w:rFonts w:hint="eastAsia"/>
                                <w:color w:val="000000" w:themeColor="text1"/>
                              </w:rPr>
                              <w:t>透析廣告</w:t>
                            </w:r>
                          </w:p>
                        </w:txbxContent>
                      </v:textbox>
                    </v:roundrect>
                  </w:pict>
                </mc:Fallback>
              </mc:AlternateContent>
            </w:r>
          </w:p>
        </w:tc>
      </w:tr>
      <w:tr w:rsidR="009073A1" w14:paraId="326E09A6" w14:textId="77777777" w:rsidTr="00AF5C47">
        <w:tc>
          <w:tcPr>
            <w:tcW w:w="10456" w:type="dxa"/>
            <w:gridSpan w:val="10"/>
          </w:tcPr>
          <w:p w14:paraId="209FEDAF" w14:textId="77777777" w:rsidR="009073A1" w:rsidRDefault="009073A1" w:rsidP="00134A19">
            <w:pPr>
              <w:spacing w:line="276" w:lineRule="auto"/>
              <w:jc w:val="center"/>
            </w:pPr>
            <w:r w:rsidRPr="006A4510">
              <w:rPr>
                <w:rFonts w:hint="eastAsia"/>
                <w:sz w:val="28"/>
              </w:rPr>
              <w:t>設計依據</w:t>
            </w:r>
          </w:p>
        </w:tc>
      </w:tr>
      <w:tr w:rsidR="009073A1" w14:paraId="4EDEDC06" w14:textId="77777777" w:rsidTr="0082434A">
        <w:tc>
          <w:tcPr>
            <w:tcW w:w="3539" w:type="dxa"/>
            <w:gridSpan w:val="2"/>
          </w:tcPr>
          <w:p w14:paraId="4274EC30" w14:textId="77777777" w:rsidR="009073A1" w:rsidRDefault="009073A1" w:rsidP="00134A19">
            <w:pPr>
              <w:spacing w:line="276" w:lineRule="auto"/>
            </w:pPr>
            <w:r>
              <w:rPr>
                <w:rFonts w:hint="eastAsia"/>
              </w:rPr>
              <w:t>領域</w:t>
            </w:r>
          </w:p>
        </w:tc>
        <w:tc>
          <w:tcPr>
            <w:tcW w:w="3889" w:type="dxa"/>
            <w:gridSpan w:val="5"/>
          </w:tcPr>
          <w:p w14:paraId="1A95C0D6" w14:textId="77777777" w:rsidR="009073A1" w:rsidRDefault="009073A1" w:rsidP="00134A19">
            <w:pPr>
              <w:spacing w:line="276" w:lineRule="auto"/>
            </w:pPr>
            <w:r>
              <w:rPr>
                <w:rFonts w:hint="eastAsia"/>
              </w:rPr>
              <w:t>綜合活動領域</w:t>
            </w:r>
          </w:p>
        </w:tc>
        <w:tc>
          <w:tcPr>
            <w:tcW w:w="3028" w:type="dxa"/>
            <w:gridSpan w:val="3"/>
          </w:tcPr>
          <w:p w14:paraId="7E138B95" w14:textId="77777777" w:rsidR="009073A1" w:rsidRDefault="009073A1" w:rsidP="00134A19">
            <w:pPr>
              <w:spacing w:line="276" w:lineRule="auto"/>
            </w:pPr>
            <w:r>
              <w:rPr>
                <w:rFonts w:hint="eastAsia"/>
              </w:rPr>
              <w:t>健康與體育領域</w:t>
            </w:r>
          </w:p>
        </w:tc>
      </w:tr>
      <w:tr w:rsidR="004A7254" w14:paraId="5B1DD99D" w14:textId="77777777" w:rsidTr="0082434A">
        <w:tc>
          <w:tcPr>
            <w:tcW w:w="1215" w:type="dxa"/>
            <w:vMerge w:val="restart"/>
          </w:tcPr>
          <w:p w14:paraId="56ABA69F" w14:textId="77777777" w:rsidR="004A7254" w:rsidRDefault="004A7254" w:rsidP="00134A19">
            <w:pPr>
              <w:spacing w:line="276" w:lineRule="auto"/>
            </w:pPr>
            <w:r>
              <w:rPr>
                <w:rFonts w:hint="eastAsia"/>
              </w:rPr>
              <w:t>核心素養</w:t>
            </w:r>
          </w:p>
        </w:tc>
        <w:tc>
          <w:tcPr>
            <w:tcW w:w="2324" w:type="dxa"/>
          </w:tcPr>
          <w:p w14:paraId="122416CE" w14:textId="77777777" w:rsidR="004A7254" w:rsidRDefault="004A7254" w:rsidP="00134A19">
            <w:pPr>
              <w:spacing w:line="276" w:lineRule="auto"/>
            </w:pPr>
            <w:r>
              <w:rPr>
                <w:rFonts w:hint="eastAsia"/>
              </w:rPr>
              <w:t>總綱核心素養</w:t>
            </w:r>
          </w:p>
        </w:tc>
        <w:tc>
          <w:tcPr>
            <w:tcW w:w="3889" w:type="dxa"/>
            <w:gridSpan w:val="5"/>
          </w:tcPr>
          <w:p w14:paraId="0D8B85AD" w14:textId="77777777" w:rsidR="00B01B2B" w:rsidRDefault="004A7254" w:rsidP="00B01B2B">
            <w:pPr>
              <w:spacing w:line="276" w:lineRule="auto"/>
            </w:pPr>
            <w:r>
              <w:rPr>
                <w:rFonts w:hint="eastAsia"/>
              </w:rPr>
              <w:t>面向：</w:t>
            </w:r>
            <w:r w:rsidR="00B01B2B">
              <w:rPr>
                <w:rFonts w:hint="eastAsia"/>
              </w:rPr>
              <w:t>B</w:t>
            </w:r>
            <w:r w:rsidR="00B01B2B">
              <w:rPr>
                <w:rFonts w:hint="eastAsia"/>
              </w:rPr>
              <w:t>溝通互動</w:t>
            </w:r>
          </w:p>
          <w:p w14:paraId="3C93F119" w14:textId="77777777" w:rsidR="004A7254" w:rsidRDefault="00B01B2B" w:rsidP="00B01B2B">
            <w:pPr>
              <w:spacing w:line="276" w:lineRule="auto"/>
            </w:pPr>
            <w:r>
              <w:rPr>
                <w:rFonts w:hint="eastAsia"/>
              </w:rPr>
              <w:t>項目：</w:t>
            </w:r>
            <w:r>
              <w:rPr>
                <w:rFonts w:hint="eastAsia"/>
              </w:rPr>
              <w:t xml:space="preserve">B2 </w:t>
            </w:r>
            <w:r>
              <w:rPr>
                <w:rFonts w:hint="eastAsia"/>
              </w:rPr>
              <w:t>科技資訊與媒體素養</w:t>
            </w:r>
          </w:p>
        </w:tc>
        <w:tc>
          <w:tcPr>
            <w:tcW w:w="3028" w:type="dxa"/>
            <w:gridSpan w:val="3"/>
          </w:tcPr>
          <w:p w14:paraId="12952F37" w14:textId="77777777" w:rsidR="00B01B2B" w:rsidRDefault="00B01B2B" w:rsidP="00B01B2B">
            <w:pPr>
              <w:spacing w:line="276" w:lineRule="auto"/>
            </w:pPr>
            <w:r>
              <w:rPr>
                <w:rFonts w:hint="eastAsia"/>
              </w:rPr>
              <w:t>面向：</w:t>
            </w:r>
            <w:r>
              <w:rPr>
                <w:rFonts w:hint="eastAsia"/>
              </w:rPr>
              <w:t>B</w:t>
            </w:r>
            <w:r>
              <w:rPr>
                <w:rFonts w:hint="eastAsia"/>
              </w:rPr>
              <w:t>溝通互動</w:t>
            </w:r>
          </w:p>
          <w:p w14:paraId="00411060" w14:textId="77777777" w:rsidR="004A7254" w:rsidRDefault="00B01B2B" w:rsidP="00B01B2B">
            <w:pPr>
              <w:spacing w:line="276" w:lineRule="auto"/>
            </w:pPr>
            <w:r>
              <w:rPr>
                <w:rFonts w:hint="eastAsia"/>
              </w:rPr>
              <w:t>項目：</w:t>
            </w:r>
            <w:r>
              <w:rPr>
                <w:rFonts w:hint="eastAsia"/>
              </w:rPr>
              <w:t xml:space="preserve">B2 </w:t>
            </w:r>
            <w:r>
              <w:rPr>
                <w:rFonts w:hint="eastAsia"/>
              </w:rPr>
              <w:t>科技資訊與媒體素養</w:t>
            </w:r>
          </w:p>
        </w:tc>
      </w:tr>
      <w:tr w:rsidR="004A7254" w14:paraId="18C331FA" w14:textId="77777777" w:rsidTr="0082434A">
        <w:tc>
          <w:tcPr>
            <w:tcW w:w="1215" w:type="dxa"/>
            <w:vMerge/>
          </w:tcPr>
          <w:p w14:paraId="2332325B" w14:textId="77777777" w:rsidR="004A7254" w:rsidRDefault="004A7254" w:rsidP="00134A19">
            <w:pPr>
              <w:spacing w:line="276" w:lineRule="auto"/>
            </w:pPr>
          </w:p>
        </w:tc>
        <w:tc>
          <w:tcPr>
            <w:tcW w:w="2324" w:type="dxa"/>
          </w:tcPr>
          <w:p w14:paraId="57C29883" w14:textId="77777777" w:rsidR="004A7254" w:rsidRDefault="004A7254" w:rsidP="00134A19">
            <w:pPr>
              <w:spacing w:line="276" w:lineRule="auto"/>
            </w:pPr>
            <w:r>
              <w:rPr>
                <w:rFonts w:hint="eastAsia"/>
              </w:rPr>
              <w:t>領域核心素養</w:t>
            </w:r>
          </w:p>
        </w:tc>
        <w:tc>
          <w:tcPr>
            <w:tcW w:w="3889" w:type="dxa"/>
            <w:gridSpan w:val="5"/>
          </w:tcPr>
          <w:p w14:paraId="5F61B00E" w14:textId="77777777" w:rsidR="00B01B2B" w:rsidRDefault="00B01B2B" w:rsidP="00134A19">
            <w:pPr>
              <w:spacing w:line="276" w:lineRule="auto"/>
            </w:pPr>
            <w:r w:rsidRPr="00B01B2B">
              <w:rPr>
                <w:rFonts w:hint="eastAsia"/>
              </w:rPr>
              <w:t>綜</w:t>
            </w:r>
            <w:r w:rsidRPr="00B01B2B">
              <w:rPr>
                <w:rFonts w:hint="eastAsia"/>
              </w:rPr>
              <w:t xml:space="preserve">-E-B2 </w:t>
            </w:r>
          </w:p>
          <w:p w14:paraId="41ABFA74" w14:textId="77777777" w:rsidR="003F3DDA" w:rsidRDefault="00B01B2B" w:rsidP="00134A19">
            <w:pPr>
              <w:spacing w:line="276" w:lineRule="auto"/>
            </w:pPr>
            <w:r w:rsidRPr="00B01B2B">
              <w:rPr>
                <w:rFonts w:hint="eastAsia"/>
              </w:rPr>
              <w:t>蒐集與應用資源，理解各類媒體內容的意義與影響，用以處理日常生活問題。</w:t>
            </w:r>
          </w:p>
        </w:tc>
        <w:tc>
          <w:tcPr>
            <w:tcW w:w="3028" w:type="dxa"/>
            <w:gridSpan w:val="3"/>
          </w:tcPr>
          <w:p w14:paraId="7DB40728" w14:textId="77777777" w:rsidR="00B01B2B" w:rsidRDefault="00B01B2B" w:rsidP="00134A19">
            <w:pPr>
              <w:spacing w:line="276" w:lineRule="auto"/>
            </w:pPr>
            <w:r w:rsidRPr="00B01B2B">
              <w:rPr>
                <w:rFonts w:hint="eastAsia"/>
              </w:rPr>
              <w:t>健體</w:t>
            </w:r>
            <w:r w:rsidRPr="00B01B2B">
              <w:rPr>
                <w:rFonts w:hint="eastAsia"/>
              </w:rPr>
              <w:t xml:space="preserve">-E-B2 </w:t>
            </w:r>
          </w:p>
          <w:p w14:paraId="7E83939F" w14:textId="77777777" w:rsidR="004A7254" w:rsidRDefault="00B01B2B" w:rsidP="00134A19">
            <w:pPr>
              <w:spacing w:line="276" w:lineRule="auto"/>
            </w:pPr>
            <w:r w:rsidRPr="00B01B2B">
              <w:rPr>
                <w:rFonts w:hint="eastAsia"/>
              </w:rPr>
              <w:t>具備應用體育與健康相關科技及資訊的基本素養，並理解各類媒體刊載、報導有關體育與健康內容的意義與影響。</w:t>
            </w:r>
          </w:p>
        </w:tc>
      </w:tr>
      <w:tr w:rsidR="00AF5C47" w14:paraId="0AFA6A46" w14:textId="77777777" w:rsidTr="0082434A">
        <w:tc>
          <w:tcPr>
            <w:tcW w:w="1215" w:type="dxa"/>
            <w:vMerge w:val="restart"/>
          </w:tcPr>
          <w:p w14:paraId="1360F700" w14:textId="77777777" w:rsidR="00AF5C47" w:rsidRDefault="00AF5C47" w:rsidP="00AF5C47">
            <w:pPr>
              <w:spacing w:line="276" w:lineRule="auto"/>
            </w:pPr>
            <w:r>
              <w:rPr>
                <w:rFonts w:hint="eastAsia"/>
              </w:rPr>
              <w:t>主題</w:t>
            </w:r>
          </w:p>
        </w:tc>
        <w:tc>
          <w:tcPr>
            <w:tcW w:w="2324" w:type="dxa"/>
          </w:tcPr>
          <w:p w14:paraId="09F070CD" w14:textId="77777777" w:rsidR="00AF5C47" w:rsidRDefault="00AF5C47" w:rsidP="00AF5C47">
            <w:pPr>
              <w:spacing w:line="276" w:lineRule="auto"/>
            </w:pPr>
            <w:r>
              <w:rPr>
                <w:rFonts w:hint="eastAsia"/>
              </w:rPr>
              <w:t>主題軸</w:t>
            </w:r>
          </w:p>
        </w:tc>
        <w:tc>
          <w:tcPr>
            <w:tcW w:w="3889" w:type="dxa"/>
            <w:gridSpan w:val="5"/>
            <w:vAlign w:val="center"/>
          </w:tcPr>
          <w:p w14:paraId="68242BFB" w14:textId="77777777" w:rsidR="00AF5C47" w:rsidRPr="00AF5C47" w:rsidRDefault="00AF5C47" w:rsidP="00AF5C47">
            <w:pPr>
              <w:spacing w:line="276" w:lineRule="auto"/>
              <w:rPr>
                <w:rFonts w:asciiTheme="minorEastAsia" w:hAnsiTheme="minorEastAsia"/>
              </w:rPr>
            </w:pPr>
            <w:r w:rsidRPr="00AF5C47">
              <w:rPr>
                <w:rFonts w:asciiTheme="minorEastAsia" w:hAnsiTheme="minorEastAsia"/>
                <w:szCs w:val="28"/>
              </w:rPr>
              <w:t>3.社會與環境關懷</w:t>
            </w:r>
          </w:p>
        </w:tc>
        <w:tc>
          <w:tcPr>
            <w:tcW w:w="3028" w:type="dxa"/>
            <w:gridSpan w:val="3"/>
            <w:vAlign w:val="center"/>
          </w:tcPr>
          <w:p w14:paraId="4EB82F46" w14:textId="77777777" w:rsidR="00AF5C47" w:rsidRPr="00CE7E60" w:rsidRDefault="00AF5C47" w:rsidP="00AF5C47">
            <w:pPr>
              <w:spacing w:line="276" w:lineRule="auto"/>
              <w:rPr>
                <w:rFonts w:asciiTheme="minorEastAsia" w:hAnsiTheme="minorEastAsia"/>
              </w:rPr>
            </w:pPr>
            <w:r>
              <w:rPr>
                <w:rFonts w:asciiTheme="minorEastAsia" w:hAnsiTheme="minorEastAsia" w:hint="eastAsia"/>
              </w:rPr>
              <w:t>2. 情意</w:t>
            </w:r>
          </w:p>
        </w:tc>
      </w:tr>
      <w:tr w:rsidR="00AF5C47" w14:paraId="2D2102E3" w14:textId="77777777" w:rsidTr="0082434A">
        <w:tc>
          <w:tcPr>
            <w:tcW w:w="1215" w:type="dxa"/>
            <w:vMerge/>
          </w:tcPr>
          <w:p w14:paraId="43CBAABD" w14:textId="77777777" w:rsidR="00AF5C47" w:rsidRDefault="00AF5C47" w:rsidP="00AF5C47">
            <w:pPr>
              <w:spacing w:line="276" w:lineRule="auto"/>
            </w:pPr>
          </w:p>
        </w:tc>
        <w:tc>
          <w:tcPr>
            <w:tcW w:w="2324" w:type="dxa"/>
          </w:tcPr>
          <w:p w14:paraId="7761EE0C" w14:textId="77777777" w:rsidR="00AF5C47" w:rsidRDefault="00AF5C47" w:rsidP="00AF5C47">
            <w:pPr>
              <w:spacing w:line="276" w:lineRule="auto"/>
            </w:pPr>
            <w:r>
              <w:rPr>
                <w:rFonts w:hint="eastAsia"/>
              </w:rPr>
              <w:t>主題項目</w:t>
            </w:r>
          </w:p>
        </w:tc>
        <w:tc>
          <w:tcPr>
            <w:tcW w:w="3889" w:type="dxa"/>
            <w:gridSpan w:val="5"/>
            <w:vAlign w:val="center"/>
          </w:tcPr>
          <w:p w14:paraId="02F636F4" w14:textId="77777777" w:rsidR="00AF5C47" w:rsidRPr="00AF5C47" w:rsidRDefault="00AF5C47" w:rsidP="00AF5C47">
            <w:pPr>
              <w:spacing w:line="276" w:lineRule="auto"/>
              <w:rPr>
                <w:rFonts w:asciiTheme="minorEastAsia" w:hAnsiTheme="minorEastAsia"/>
              </w:rPr>
            </w:pPr>
            <w:r w:rsidRPr="00AF5C47">
              <w:rPr>
                <w:rFonts w:asciiTheme="minorEastAsia" w:hAnsiTheme="minorEastAsia"/>
                <w:szCs w:val="28"/>
              </w:rPr>
              <w:t>a.危機辨識與處理</w:t>
            </w:r>
          </w:p>
        </w:tc>
        <w:tc>
          <w:tcPr>
            <w:tcW w:w="3028" w:type="dxa"/>
            <w:gridSpan w:val="3"/>
            <w:vAlign w:val="center"/>
          </w:tcPr>
          <w:p w14:paraId="3AA6D408" w14:textId="77777777" w:rsidR="00AF5C47" w:rsidRPr="00CE7E60" w:rsidRDefault="00AF5C47" w:rsidP="00AF5C47">
            <w:pPr>
              <w:spacing w:line="276" w:lineRule="auto"/>
              <w:rPr>
                <w:rFonts w:asciiTheme="minorEastAsia" w:hAnsiTheme="minorEastAsia"/>
              </w:rPr>
            </w:pPr>
            <w:r>
              <w:rPr>
                <w:rFonts w:asciiTheme="minorEastAsia" w:hAnsiTheme="minorEastAsia" w:hint="eastAsia"/>
              </w:rPr>
              <w:t>a. 健康覺察</w:t>
            </w:r>
          </w:p>
        </w:tc>
      </w:tr>
      <w:tr w:rsidR="00CE7E60" w14:paraId="6F12A66B" w14:textId="77777777" w:rsidTr="0082434A">
        <w:tc>
          <w:tcPr>
            <w:tcW w:w="1215" w:type="dxa"/>
            <w:vMerge w:val="restart"/>
          </w:tcPr>
          <w:p w14:paraId="66788FFC" w14:textId="77777777" w:rsidR="00CE7E60" w:rsidRDefault="00CE7E60" w:rsidP="00CE7E60">
            <w:pPr>
              <w:spacing w:line="276" w:lineRule="auto"/>
            </w:pPr>
            <w:r>
              <w:rPr>
                <w:rFonts w:hint="eastAsia"/>
              </w:rPr>
              <w:lastRenderedPageBreak/>
              <w:t>學習重點</w:t>
            </w:r>
          </w:p>
        </w:tc>
        <w:tc>
          <w:tcPr>
            <w:tcW w:w="2324" w:type="dxa"/>
          </w:tcPr>
          <w:p w14:paraId="3A38A85D" w14:textId="77777777" w:rsidR="00CE7E60" w:rsidRDefault="00CE7E60" w:rsidP="00CE7E60">
            <w:pPr>
              <w:spacing w:line="276" w:lineRule="auto"/>
            </w:pPr>
            <w:r>
              <w:rPr>
                <w:rFonts w:hint="eastAsia"/>
              </w:rPr>
              <w:t>學習表現</w:t>
            </w:r>
          </w:p>
        </w:tc>
        <w:tc>
          <w:tcPr>
            <w:tcW w:w="3889" w:type="dxa"/>
            <w:gridSpan w:val="5"/>
          </w:tcPr>
          <w:p w14:paraId="2A9FCE41" w14:textId="77777777" w:rsidR="00CE7E60" w:rsidRPr="00AD4109" w:rsidRDefault="00AF5C47" w:rsidP="00CE7E60">
            <w:pPr>
              <w:spacing w:line="276" w:lineRule="auto"/>
            </w:pPr>
            <w:r w:rsidRPr="00AF5C47">
              <w:rPr>
                <w:rFonts w:hint="eastAsia"/>
              </w:rPr>
              <w:t xml:space="preserve">2c-III-1 </w:t>
            </w:r>
            <w:r w:rsidRPr="00AF5C47">
              <w:rPr>
                <w:rFonts w:hint="eastAsia"/>
              </w:rPr>
              <w:t>分析與判讀各類資源，規劃策略以解決日常生活的問題。</w:t>
            </w:r>
          </w:p>
        </w:tc>
        <w:tc>
          <w:tcPr>
            <w:tcW w:w="3028" w:type="dxa"/>
            <w:gridSpan w:val="3"/>
            <w:vAlign w:val="center"/>
          </w:tcPr>
          <w:p w14:paraId="4FB85E9E" w14:textId="77777777" w:rsidR="00CE7E60" w:rsidRPr="00CE7E60" w:rsidRDefault="00AF5C47" w:rsidP="00CE7E60">
            <w:pPr>
              <w:spacing w:line="276" w:lineRule="auto"/>
              <w:rPr>
                <w:rFonts w:asciiTheme="minorEastAsia" w:hAnsiTheme="minorEastAsia"/>
              </w:rPr>
            </w:pPr>
            <w:r w:rsidRPr="00AF5C47">
              <w:rPr>
                <w:rFonts w:asciiTheme="minorEastAsia" w:hAnsiTheme="minorEastAsia" w:hint="eastAsia"/>
              </w:rPr>
              <w:t>4b-Ⅲ-1 公開表達個人對促進健康的觀點與立場。</w:t>
            </w:r>
          </w:p>
        </w:tc>
      </w:tr>
      <w:tr w:rsidR="00CE7E60" w14:paraId="6C47AA31" w14:textId="77777777" w:rsidTr="0082434A">
        <w:tc>
          <w:tcPr>
            <w:tcW w:w="1215" w:type="dxa"/>
            <w:vMerge/>
          </w:tcPr>
          <w:p w14:paraId="39873A9A" w14:textId="77777777" w:rsidR="00CE7E60" w:rsidRDefault="00CE7E60" w:rsidP="00CE7E60">
            <w:pPr>
              <w:spacing w:line="276" w:lineRule="auto"/>
            </w:pPr>
          </w:p>
        </w:tc>
        <w:tc>
          <w:tcPr>
            <w:tcW w:w="2324" w:type="dxa"/>
          </w:tcPr>
          <w:p w14:paraId="13DFF6CC" w14:textId="77777777" w:rsidR="00CE7E60" w:rsidRDefault="00CE7E60" w:rsidP="00CE7E60">
            <w:pPr>
              <w:spacing w:line="276" w:lineRule="auto"/>
            </w:pPr>
            <w:r>
              <w:rPr>
                <w:rFonts w:hint="eastAsia"/>
              </w:rPr>
              <w:t>學習內容</w:t>
            </w:r>
          </w:p>
        </w:tc>
        <w:tc>
          <w:tcPr>
            <w:tcW w:w="3889" w:type="dxa"/>
            <w:gridSpan w:val="5"/>
          </w:tcPr>
          <w:p w14:paraId="120BA337" w14:textId="77777777" w:rsidR="00CE7E60" w:rsidRPr="00AD4109" w:rsidRDefault="00AF5C47" w:rsidP="00CE7E60">
            <w:pPr>
              <w:spacing w:line="276" w:lineRule="auto"/>
            </w:pPr>
            <w:r w:rsidRPr="00AF5C47">
              <w:rPr>
                <w:rFonts w:hint="eastAsia"/>
              </w:rPr>
              <w:t>Bc-III-2</w:t>
            </w:r>
            <w:r w:rsidRPr="00AF5C47">
              <w:rPr>
                <w:rFonts w:hint="eastAsia"/>
              </w:rPr>
              <w:t>媒體對日常生活的影響。</w:t>
            </w:r>
          </w:p>
        </w:tc>
        <w:tc>
          <w:tcPr>
            <w:tcW w:w="3028" w:type="dxa"/>
            <w:gridSpan w:val="3"/>
            <w:vAlign w:val="center"/>
          </w:tcPr>
          <w:p w14:paraId="638123CF" w14:textId="77777777" w:rsidR="00CE7E60" w:rsidRPr="00CE7E60" w:rsidRDefault="00AF5C47" w:rsidP="00CE7E60">
            <w:pPr>
              <w:spacing w:line="276" w:lineRule="auto"/>
              <w:rPr>
                <w:rFonts w:asciiTheme="minorEastAsia" w:hAnsiTheme="minorEastAsia"/>
              </w:rPr>
            </w:pPr>
            <w:r w:rsidRPr="00AF5C47">
              <w:rPr>
                <w:rFonts w:asciiTheme="minorEastAsia" w:hAnsiTheme="minorEastAsia" w:hint="eastAsia"/>
              </w:rPr>
              <w:t>Bb-Ⅲ-3 媒體訊息對青少年吸菸、喝酒行為的影響。</w:t>
            </w:r>
          </w:p>
        </w:tc>
      </w:tr>
      <w:tr w:rsidR="00AF5C47" w14:paraId="6FAC8B03" w14:textId="77777777" w:rsidTr="0082434A">
        <w:tc>
          <w:tcPr>
            <w:tcW w:w="1215" w:type="dxa"/>
            <w:vMerge w:val="restart"/>
          </w:tcPr>
          <w:p w14:paraId="14590C85" w14:textId="77777777" w:rsidR="00AF5C47" w:rsidRDefault="00AF5C47" w:rsidP="00AF5C47">
            <w:pPr>
              <w:spacing w:line="276" w:lineRule="auto"/>
            </w:pPr>
            <w:r>
              <w:rPr>
                <w:rFonts w:hint="eastAsia"/>
              </w:rPr>
              <w:t>議題融入</w:t>
            </w:r>
          </w:p>
        </w:tc>
        <w:tc>
          <w:tcPr>
            <w:tcW w:w="2324" w:type="dxa"/>
          </w:tcPr>
          <w:p w14:paraId="37420164" w14:textId="77777777" w:rsidR="00AF5C47" w:rsidRDefault="00AF5C47" w:rsidP="00AF5C47">
            <w:pPr>
              <w:spacing w:line="276" w:lineRule="auto"/>
            </w:pPr>
            <w:r>
              <w:rPr>
                <w:rFonts w:hint="eastAsia"/>
              </w:rPr>
              <w:t>實質內涵</w:t>
            </w:r>
          </w:p>
        </w:tc>
        <w:tc>
          <w:tcPr>
            <w:tcW w:w="6917" w:type="dxa"/>
            <w:gridSpan w:val="8"/>
            <w:vAlign w:val="center"/>
          </w:tcPr>
          <w:p w14:paraId="7A3C2035" w14:textId="77777777" w:rsidR="00AF5C47" w:rsidRPr="00AF5C47" w:rsidRDefault="00AF5C47" w:rsidP="00AF5C47">
            <w:pPr>
              <w:spacing w:line="276" w:lineRule="auto"/>
              <w:rPr>
                <w:rFonts w:asciiTheme="minorEastAsia" w:hAnsiTheme="minorEastAsia"/>
              </w:rPr>
            </w:pPr>
            <w:r w:rsidRPr="00AF5C47">
              <w:rPr>
                <w:rFonts w:ascii="Times New Roman" w:hAnsi="Times New Roman" w:cs="Times New Roman"/>
                <w:szCs w:val="28"/>
              </w:rPr>
              <w:t>資訊教育</w:t>
            </w:r>
          </w:p>
        </w:tc>
      </w:tr>
      <w:tr w:rsidR="00AF5C47" w14:paraId="53678294" w14:textId="77777777" w:rsidTr="0082434A">
        <w:tc>
          <w:tcPr>
            <w:tcW w:w="1215" w:type="dxa"/>
            <w:vMerge/>
          </w:tcPr>
          <w:p w14:paraId="495DD25F" w14:textId="77777777" w:rsidR="00AF5C47" w:rsidRDefault="00AF5C47" w:rsidP="00AF5C47">
            <w:pPr>
              <w:spacing w:line="276" w:lineRule="auto"/>
            </w:pPr>
          </w:p>
        </w:tc>
        <w:tc>
          <w:tcPr>
            <w:tcW w:w="2324" w:type="dxa"/>
          </w:tcPr>
          <w:p w14:paraId="2F5C7016" w14:textId="77777777" w:rsidR="00AF5C47" w:rsidRDefault="00AF5C47" w:rsidP="00AF5C47">
            <w:pPr>
              <w:spacing w:line="276" w:lineRule="auto"/>
            </w:pPr>
            <w:r>
              <w:rPr>
                <w:rFonts w:hint="eastAsia"/>
              </w:rPr>
              <w:t>所融入之學習重點</w:t>
            </w:r>
          </w:p>
        </w:tc>
        <w:tc>
          <w:tcPr>
            <w:tcW w:w="6917" w:type="dxa"/>
            <w:gridSpan w:val="8"/>
            <w:vAlign w:val="center"/>
          </w:tcPr>
          <w:p w14:paraId="0844D336" w14:textId="77777777" w:rsidR="00AF5C47" w:rsidRPr="00AF5C47" w:rsidRDefault="00AF5C47" w:rsidP="00AF5C47">
            <w:pPr>
              <w:spacing w:line="276" w:lineRule="auto"/>
              <w:rPr>
                <w:rFonts w:asciiTheme="minorEastAsia" w:hAnsiTheme="minorEastAsia"/>
              </w:rPr>
            </w:pPr>
            <w:r w:rsidRPr="00AF5C47">
              <w:rPr>
                <w:rFonts w:ascii="Times New Roman" w:hAnsi="Times New Roman" w:cs="Times New Roman"/>
                <w:szCs w:val="28"/>
              </w:rPr>
              <w:t>資</w:t>
            </w:r>
            <w:r w:rsidRPr="00AF5C47">
              <w:rPr>
                <w:rFonts w:ascii="Times New Roman" w:hAnsi="Times New Roman" w:cs="Times New Roman"/>
                <w:szCs w:val="28"/>
              </w:rPr>
              <w:t xml:space="preserve"> E11 </w:t>
            </w:r>
            <w:r w:rsidRPr="00AF5C47">
              <w:rPr>
                <w:rFonts w:ascii="Times New Roman" w:hAnsi="Times New Roman" w:cs="Times New Roman"/>
                <w:szCs w:val="28"/>
              </w:rPr>
              <w:t>建立康健的數位使用習慣與態度。</w:t>
            </w:r>
          </w:p>
        </w:tc>
      </w:tr>
      <w:tr w:rsidR="004A7254" w14:paraId="47B222AD" w14:textId="77777777" w:rsidTr="0082434A">
        <w:tc>
          <w:tcPr>
            <w:tcW w:w="3539" w:type="dxa"/>
            <w:gridSpan w:val="2"/>
          </w:tcPr>
          <w:p w14:paraId="450937F0" w14:textId="77777777" w:rsidR="004A7254" w:rsidRDefault="004A7254" w:rsidP="00134A19">
            <w:pPr>
              <w:spacing w:line="276" w:lineRule="auto"/>
            </w:pPr>
            <w:r>
              <w:rPr>
                <w:rFonts w:hint="eastAsia"/>
              </w:rPr>
              <w:t>與其他領域</w:t>
            </w:r>
            <w:r>
              <w:rPr>
                <w:rFonts w:hint="eastAsia"/>
              </w:rPr>
              <w:t>/</w:t>
            </w:r>
            <w:r>
              <w:rPr>
                <w:rFonts w:hint="eastAsia"/>
              </w:rPr>
              <w:t>科目的連結</w:t>
            </w:r>
          </w:p>
        </w:tc>
        <w:tc>
          <w:tcPr>
            <w:tcW w:w="6917" w:type="dxa"/>
            <w:gridSpan w:val="8"/>
          </w:tcPr>
          <w:p w14:paraId="0DB3D9AB" w14:textId="77777777" w:rsidR="004A7254" w:rsidRDefault="00AF5C47" w:rsidP="00134A19">
            <w:pPr>
              <w:spacing w:line="276" w:lineRule="auto"/>
            </w:pPr>
            <w:r>
              <w:rPr>
                <w:rFonts w:hint="eastAsia"/>
              </w:rPr>
              <w:t>藝術領域</w:t>
            </w:r>
          </w:p>
        </w:tc>
      </w:tr>
      <w:tr w:rsidR="004A7254" w14:paraId="09EDCE93" w14:textId="77777777" w:rsidTr="0082434A">
        <w:tc>
          <w:tcPr>
            <w:tcW w:w="3539" w:type="dxa"/>
            <w:gridSpan w:val="2"/>
          </w:tcPr>
          <w:p w14:paraId="17E93179" w14:textId="77777777" w:rsidR="004A7254" w:rsidRDefault="004A7254" w:rsidP="00134A19">
            <w:pPr>
              <w:spacing w:line="276" w:lineRule="auto"/>
            </w:pPr>
            <w:r>
              <w:rPr>
                <w:rFonts w:hint="eastAsia"/>
              </w:rPr>
              <w:t>教材來源</w:t>
            </w:r>
          </w:p>
        </w:tc>
        <w:tc>
          <w:tcPr>
            <w:tcW w:w="6917" w:type="dxa"/>
            <w:gridSpan w:val="8"/>
          </w:tcPr>
          <w:p w14:paraId="681BB4A3" w14:textId="77777777" w:rsidR="00CE7E60" w:rsidRDefault="002E03DE" w:rsidP="00134A19">
            <w:pPr>
              <w:spacing w:line="276" w:lineRule="auto"/>
            </w:pPr>
            <w:r w:rsidRPr="002E03DE">
              <w:rPr>
                <w:rFonts w:hint="eastAsia"/>
              </w:rPr>
              <w:t>改編自國小版</w:t>
            </w:r>
            <w:r w:rsidRPr="002E03DE">
              <w:rPr>
                <w:rFonts w:hint="eastAsia"/>
              </w:rPr>
              <w:t>LST</w:t>
            </w:r>
            <w:r w:rsidRPr="002E03DE">
              <w:rPr>
                <w:rFonts w:hint="eastAsia"/>
              </w:rPr>
              <w:t>生活技能訓練翻譯版</w:t>
            </w:r>
            <w:r w:rsidRPr="002E03DE">
              <w:rPr>
                <w:rFonts w:hint="eastAsia"/>
              </w:rPr>
              <w:t>+</w:t>
            </w:r>
            <w:r w:rsidRPr="002E03DE">
              <w:rPr>
                <w:rFonts w:hint="eastAsia"/>
              </w:rPr>
              <w:t>自編</w:t>
            </w:r>
          </w:p>
        </w:tc>
      </w:tr>
      <w:tr w:rsidR="004A7254" w14:paraId="7200BDD7" w14:textId="77777777" w:rsidTr="0082434A">
        <w:tc>
          <w:tcPr>
            <w:tcW w:w="1215" w:type="dxa"/>
          </w:tcPr>
          <w:p w14:paraId="031A8C76" w14:textId="77777777" w:rsidR="004A7254" w:rsidRDefault="004A7254" w:rsidP="00134A19">
            <w:pPr>
              <w:spacing w:line="276" w:lineRule="auto"/>
            </w:pPr>
            <w:r>
              <w:rPr>
                <w:rFonts w:hint="eastAsia"/>
              </w:rPr>
              <w:t>教學設備</w:t>
            </w:r>
            <w:r>
              <w:rPr>
                <w:rFonts w:hint="eastAsia"/>
              </w:rPr>
              <w:t>/</w:t>
            </w:r>
            <w:r>
              <w:rPr>
                <w:rFonts w:hint="eastAsia"/>
              </w:rPr>
              <w:t>資源</w:t>
            </w:r>
          </w:p>
        </w:tc>
        <w:tc>
          <w:tcPr>
            <w:tcW w:w="3080" w:type="dxa"/>
            <w:gridSpan w:val="2"/>
          </w:tcPr>
          <w:p w14:paraId="2C8B410B" w14:textId="77777777" w:rsidR="004A7254" w:rsidRDefault="004A7254" w:rsidP="00134A19">
            <w:pPr>
              <w:spacing w:line="276" w:lineRule="auto"/>
              <w:rPr>
                <w:u w:val="single"/>
              </w:rPr>
            </w:pPr>
            <w:r w:rsidRPr="009073A1">
              <w:rPr>
                <w:rFonts w:hint="eastAsia"/>
                <w:u w:val="single"/>
              </w:rPr>
              <w:t>器材、教學簡報、書籍</w:t>
            </w:r>
          </w:p>
          <w:p w14:paraId="754B02FC" w14:textId="77777777" w:rsidR="00E81B9E" w:rsidRDefault="00E81B9E" w:rsidP="00D43A04">
            <w:pPr>
              <w:pStyle w:val="a4"/>
              <w:numPr>
                <w:ilvl w:val="0"/>
                <w:numId w:val="2"/>
              </w:numPr>
              <w:spacing w:line="276" w:lineRule="auto"/>
              <w:ind w:leftChars="0"/>
            </w:pPr>
            <w:r>
              <w:rPr>
                <w:rFonts w:hint="eastAsia"/>
              </w:rPr>
              <w:t>學生手冊</w:t>
            </w:r>
          </w:p>
          <w:p w14:paraId="59BE7308" w14:textId="77777777" w:rsidR="00AF5C47" w:rsidRDefault="00E81B9E" w:rsidP="00AF5C47">
            <w:pPr>
              <w:pStyle w:val="a4"/>
              <w:numPr>
                <w:ilvl w:val="0"/>
                <w:numId w:val="2"/>
              </w:numPr>
              <w:spacing w:line="276" w:lineRule="auto"/>
              <w:ind w:leftChars="0"/>
            </w:pPr>
            <w:r>
              <w:rPr>
                <w:rFonts w:hint="eastAsia"/>
              </w:rPr>
              <w:t>教學簡報</w:t>
            </w:r>
          </w:p>
          <w:p w14:paraId="7A4FF2EA" w14:textId="77777777" w:rsidR="00365D51" w:rsidRDefault="00365D51" w:rsidP="00AF5C47">
            <w:pPr>
              <w:pStyle w:val="a4"/>
              <w:numPr>
                <w:ilvl w:val="0"/>
                <w:numId w:val="2"/>
              </w:numPr>
              <w:spacing w:line="276" w:lineRule="auto"/>
              <w:ind w:leftChars="0"/>
            </w:pPr>
            <w:r>
              <w:rPr>
                <w:rFonts w:hint="eastAsia"/>
              </w:rPr>
              <w:t>投影設備</w:t>
            </w:r>
          </w:p>
          <w:p w14:paraId="6826E242" w14:textId="77777777" w:rsidR="00AF5C47" w:rsidRDefault="00AF5C47" w:rsidP="00AF5C47">
            <w:pPr>
              <w:pStyle w:val="a4"/>
              <w:numPr>
                <w:ilvl w:val="0"/>
                <w:numId w:val="2"/>
              </w:numPr>
              <w:spacing w:line="276" w:lineRule="auto"/>
              <w:ind w:leftChars="0"/>
            </w:pPr>
            <w:r>
              <w:rPr>
                <w:rFonts w:hint="eastAsia"/>
              </w:rPr>
              <w:t>參考影片</w:t>
            </w:r>
            <w:r>
              <w:rPr>
                <w:rFonts w:hint="eastAsia"/>
              </w:rPr>
              <w:t>(</w:t>
            </w:r>
            <w:r>
              <w:rPr>
                <w:rFonts w:hint="eastAsia"/>
              </w:rPr>
              <w:t>『怎麼會燃起我的購物魂？置入性行銷』</w:t>
            </w:r>
            <w:r>
              <w:rPr>
                <w:rFonts w:hint="eastAsia"/>
              </w:rPr>
              <w:t xml:space="preserve"> - </w:t>
            </w:r>
            <w:r>
              <w:rPr>
                <w:rFonts w:hint="eastAsia"/>
              </w:rPr>
              <w:t>木擊者</w:t>
            </w:r>
            <w:r>
              <w:rPr>
                <w:rFonts w:hint="eastAsia"/>
              </w:rPr>
              <w:t>)</w:t>
            </w:r>
            <w:r>
              <w:rPr>
                <w:rFonts w:hint="eastAsia"/>
              </w:rPr>
              <w:t>：</w:t>
            </w:r>
            <w:r>
              <w:rPr>
                <w:rFonts w:hint="eastAsia"/>
              </w:rPr>
              <w:t>https://youtu.be/7rTrb60hMtc</w:t>
            </w:r>
          </w:p>
          <w:p w14:paraId="36C2E381" w14:textId="77777777" w:rsidR="00AF5C47" w:rsidRDefault="00AF5C47" w:rsidP="00AF5C47">
            <w:pPr>
              <w:pStyle w:val="a4"/>
              <w:numPr>
                <w:ilvl w:val="0"/>
                <w:numId w:val="2"/>
              </w:numPr>
              <w:spacing w:line="276" w:lineRule="auto"/>
              <w:ind w:leftChars="0"/>
            </w:pPr>
            <w:r>
              <w:rPr>
                <w:rFonts w:hint="eastAsia"/>
              </w:rPr>
              <w:t>參考影片</w:t>
            </w:r>
            <w:r>
              <w:rPr>
                <w:rFonts w:hint="eastAsia"/>
              </w:rPr>
              <w:t>(</w:t>
            </w:r>
            <w:r>
              <w:rPr>
                <w:rFonts w:hint="eastAsia"/>
              </w:rPr>
              <w:t>鬼怪最強置入孔劉變身最佳銷售員</w:t>
            </w:r>
            <w:r>
              <w:rPr>
                <w:rFonts w:hint="eastAsia"/>
              </w:rPr>
              <w:t>)</w:t>
            </w:r>
          </w:p>
          <w:p w14:paraId="6D9EAA6C" w14:textId="77777777" w:rsidR="002D0BA1" w:rsidRPr="00E81B9E" w:rsidRDefault="00AF5C47" w:rsidP="00AF5C47">
            <w:pPr>
              <w:pStyle w:val="a4"/>
              <w:spacing w:line="276" w:lineRule="auto"/>
              <w:ind w:leftChars="0"/>
            </w:pPr>
            <w:r>
              <w:rPr>
                <w:rFonts w:hint="eastAsia"/>
              </w:rPr>
              <w:t>https://youtu.be/mctTLg2wni0</w:t>
            </w:r>
            <w:r>
              <w:rPr>
                <w:rFonts w:hint="eastAsia"/>
              </w:rPr>
              <w:t>。</w:t>
            </w:r>
          </w:p>
        </w:tc>
        <w:tc>
          <w:tcPr>
            <w:tcW w:w="3080" w:type="dxa"/>
            <w:gridSpan w:val="3"/>
          </w:tcPr>
          <w:p w14:paraId="7AFCD3E9" w14:textId="77777777" w:rsidR="004A7254" w:rsidRDefault="004A7254" w:rsidP="00134A19">
            <w:pPr>
              <w:spacing w:line="276" w:lineRule="auto"/>
              <w:rPr>
                <w:u w:val="single"/>
              </w:rPr>
            </w:pPr>
            <w:r w:rsidRPr="009073A1">
              <w:rPr>
                <w:rFonts w:hint="eastAsia"/>
                <w:u w:val="single"/>
              </w:rPr>
              <w:t>教具</w:t>
            </w:r>
          </w:p>
          <w:p w14:paraId="505A9A63" w14:textId="77777777" w:rsidR="002D0BA1" w:rsidRDefault="00AF5C47" w:rsidP="00D43A04">
            <w:pPr>
              <w:pStyle w:val="a4"/>
              <w:numPr>
                <w:ilvl w:val="0"/>
                <w:numId w:val="1"/>
              </w:numPr>
              <w:spacing w:line="276" w:lineRule="auto"/>
              <w:ind w:leftChars="0"/>
            </w:pPr>
            <w:r>
              <w:rPr>
                <w:rFonts w:hint="eastAsia"/>
              </w:rPr>
              <w:t>廣告圖片</w:t>
            </w:r>
          </w:p>
          <w:p w14:paraId="3EE1B4D6" w14:textId="77777777" w:rsidR="00AF5C47" w:rsidRPr="002E03DE" w:rsidRDefault="00AF5C47" w:rsidP="00D43A04">
            <w:pPr>
              <w:pStyle w:val="a4"/>
              <w:numPr>
                <w:ilvl w:val="0"/>
                <w:numId w:val="1"/>
              </w:numPr>
              <w:spacing w:line="276" w:lineRule="auto"/>
              <w:ind w:leftChars="0"/>
            </w:pPr>
            <w:r>
              <w:rPr>
                <w:rFonts w:hint="eastAsia"/>
              </w:rPr>
              <w:t>法規截圖圖片</w:t>
            </w:r>
          </w:p>
        </w:tc>
        <w:tc>
          <w:tcPr>
            <w:tcW w:w="3081" w:type="dxa"/>
            <w:gridSpan w:val="4"/>
          </w:tcPr>
          <w:p w14:paraId="73E34CA8" w14:textId="77777777" w:rsidR="004A7254" w:rsidRPr="009073A1" w:rsidRDefault="004A7254" w:rsidP="00134A19">
            <w:pPr>
              <w:spacing w:line="276" w:lineRule="auto"/>
              <w:rPr>
                <w:u w:val="single"/>
              </w:rPr>
            </w:pPr>
            <w:r w:rsidRPr="009073A1">
              <w:rPr>
                <w:rFonts w:hint="eastAsia"/>
                <w:u w:val="single"/>
              </w:rPr>
              <w:t>教材包</w:t>
            </w:r>
          </w:p>
        </w:tc>
      </w:tr>
      <w:tr w:rsidR="004A7254" w14:paraId="42FBD98C" w14:textId="77777777" w:rsidTr="00AF5C47">
        <w:tc>
          <w:tcPr>
            <w:tcW w:w="10456" w:type="dxa"/>
            <w:gridSpan w:val="10"/>
          </w:tcPr>
          <w:p w14:paraId="217FE834" w14:textId="77777777" w:rsidR="004A7254" w:rsidRDefault="004A7254" w:rsidP="00134A19">
            <w:pPr>
              <w:spacing w:line="276" w:lineRule="auto"/>
              <w:jc w:val="center"/>
            </w:pPr>
            <w:r w:rsidRPr="002C3D74">
              <w:rPr>
                <w:rFonts w:hint="eastAsia"/>
                <w:sz w:val="28"/>
              </w:rPr>
              <w:t>學習目標</w:t>
            </w:r>
          </w:p>
        </w:tc>
      </w:tr>
      <w:tr w:rsidR="004A7254" w14:paraId="5E468A13" w14:textId="77777777" w:rsidTr="00AF5C47">
        <w:tc>
          <w:tcPr>
            <w:tcW w:w="10456" w:type="dxa"/>
            <w:gridSpan w:val="10"/>
          </w:tcPr>
          <w:p w14:paraId="52D5B4B6" w14:textId="77777777" w:rsidR="00AF5C47" w:rsidRDefault="00AF5C47" w:rsidP="00AF5C47">
            <w:pPr>
              <w:pStyle w:val="a4"/>
              <w:numPr>
                <w:ilvl w:val="0"/>
                <w:numId w:val="3"/>
              </w:numPr>
              <w:spacing w:line="276" w:lineRule="auto"/>
              <w:ind w:leftChars="0"/>
            </w:pPr>
            <w:r>
              <w:rPr>
                <w:rFonts w:hint="eastAsia"/>
              </w:rPr>
              <w:t>覺察健康消費受到媒體訊息的影響，分析與判讀廣告的目的。</w:t>
            </w:r>
          </w:p>
          <w:p w14:paraId="6B8296B0" w14:textId="77777777" w:rsidR="00AF5C47" w:rsidRDefault="00AF5C47" w:rsidP="00AF5C47">
            <w:pPr>
              <w:pStyle w:val="a4"/>
              <w:numPr>
                <w:ilvl w:val="0"/>
                <w:numId w:val="3"/>
              </w:numPr>
              <w:spacing w:line="276" w:lineRule="auto"/>
              <w:ind w:leftChars="0"/>
            </w:pPr>
            <w:r>
              <w:rPr>
                <w:rFonts w:hint="eastAsia"/>
              </w:rPr>
              <w:t>辨析八種廣告行銷手法，釐清健康的生活規範、態度與價值觀。</w:t>
            </w:r>
          </w:p>
          <w:p w14:paraId="0BDBBF59" w14:textId="77777777" w:rsidR="00AF5C47" w:rsidRDefault="00AF5C47" w:rsidP="00AF5C47">
            <w:pPr>
              <w:pStyle w:val="a4"/>
              <w:numPr>
                <w:ilvl w:val="0"/>
                <w:numId w:val="3"/>
              </w:numPr>
              <w:spacing w:line="276" w:lineRule="auto"/>
              <w:ind w:leftChars="0"/>
            </w:pPr>
            <w:r>
              <w:rPr>
                <w:rFonts w:hint="eastAsia"/>
              </w:rPr>
              <w:t>關注健康議題的法規，受到生活中的媒體、社會討論等因素的交互作用之影響。</w:t>
            </w:r>
          </w:p>
          <w:p w14:paraId="084871E8" w14:textId="77777777" w:rsidR="004A7254" w:rsidRDefault="00AF5C47" w:rsidP="00AF5C47">
            <w:pPr>
              <w:pStyle w:val="a4"/>
              <w:numPr>
                <w:ilvl w:val="0"/>
                <w:numId w:val="3"/>
              </w:numPr>
              <w:spacing w:line="276" w:lineRule="auto"/>
              <w:ind w:leftChars="0"/>
            </w:pPr>
            <w:r>
              <w:rPr>
                <w:rFonts w:hint="eastAsia"/>
              </w:rPr>
              <w:t>藉由設計與健康產品相關的廣告，公開表達個人對促進健康的觀點與立場。</w:t>
            </w:r>
          </w:p>
        </w:tc>
      </w:tr>
      <w:tr w:rsidR="004A7254" w14:paraId="577B616E" w14:textId="77777777" w:rsidTr="00AF5C47">
        <w:tc>
          <w:tcPr>
            <w:tcW w:w="10456" w:type="dxa"/>
            <w:gridSpan w:val="10"/>
          </w:tcPr>
          <w:p w14:paraId="532BEEF7" w14:textId="77777777" w:rsidR="004A7254" w:rsidRDefault="004A7254" w:rsidP="00134A19">
            <w:pPr>
              <w:spacing w:line="276" w:lineRule="auto"/>
              <w:jc w:val="center"/>
            </w:pPr>
            <w:r w:rsidRPr="002C3D74">
              <w:rPr>
                <w:rFonts w:hint="eastAsia"/>
                <w:sz w:val="28"/>
              </w:rPr>
              <w:t>單元主題介紹</w:t>
            </w:r>
          </w:p>
        </w:tc>
      </w:tr>
      <w:tr w:rsidR="004A7254" w14:paraId="005BE2F8" w14:textId="77777777" w:rsidTr="00AF5C47">
        <w:tc>
          <w:tcPr>
            <w:tcW w:w="10456" w:type="dxa"/>
            <w:gridSpan w:val="10"/>
          </w:tcPr>
          <w:p w14:paraId="3355A1C9" w14:textId="77777777" w:rsidR="006F781F" w:rsidRDefault="006F781F" w:rsidP="00B2606D">
            <w:pPr>
              <w:spacing w:line="276" w:lineRule="auto"/>
            </w:pPr>
            <w:r>
              <w:rPr>
                <w:rFonts w:hint="eastAsia"/>
              </w:rPr>
              <w:t xml:space="preserve">    </w:t>
            </w:r>
            <w:r w:rsidR="00BC72E9">
              <w:rPr>
                <w:rFonts w:hint="eastAsia"/>
              </w:rPr>
              <w:t>廣告行業的首要任務，就是說服消費者購買他們販售的產品。這幾年來，廣告商改變了行銷策略，他們知道人們</w:t>
            </w:r>
            <w:r w:rsidR="00B2606D">
              <w:rPr>
                <w:rFonts w:hint="eastAsia"/>
              </w:rPr>
              <w:t>會在潛移默化中</w:t>
            </w:r>
            <w:r>
              <w:rPr>
                <w:rFonts w:hint="eastAsia"/>
              </w:rPr>
              <w:t>養成對產品的偏好，也了解年輕人對行銷策略的接受度高於年長者</w:t>
            </w:r>
            <w:r w:rsidRPr="006F781F">
              <w:rPr>
                <w:rFonts w:hint="eastAsia"/>
                <w:color w:val="FF0000"/>
              </w:rPr>
              <w:t>，</w:t>
            </w:r>
            <w:r w:rsidR="00B2606D">
              <w:rPr>
                <w:rFonts w:hint="eastAsia"/>
              </w:rPr>
              <w:t>兒童常常會因為會受到廣告的影響進而購買產品</w:t>
            </w:r>
            <w:r w:rsidR="00BC72E9">
              <w:rPr>
                <w:rFonts w:hint="eastAsia"/>
              </w:rPr>
              <w:t>。</w:t>
            </w:r>
          </w:p>
          <w:p w14:paraId="772C7A47" w14:textId="77777777" w:rsidR="004A7254" w:rsidRDefault="006F781F" w:rsidP="00B2606D">
            <w:pPr>
              <w:spacing w:line="276" w:lineRule="auto"/>
            </w:pPr>
            <w:r>
              <w:rPr>
                <w:rFonts w:hint="eastAsia"/>
              </w:rPr>
              <w:t xml:space="preserve">    </w:t>
            </w:r>
            <w:r w:rsidR="00B2606D">
              <w:rPr>
                <w:rFonts w:hint="eastAsia"/>
              </w:rPr>
              <w:t>這個單元的課程將向學生介紹消費主義和目標行銷的概念，</w:t>
            </w:r>
            <w:r w:rsidR="00BC72E9">
              <w:rPr>
                <w:rFonts w:hint="eastAsia"/>
              </w:rPr>
              <w:t>然後會讓兒童有機會運用這些策略來設計一種健康的產品並加以行銷</w:t>
            </w:r>
            <w:r w:rsidR="00DF08E4" w:rsidRPr="009A7910">
              <w:rPr>
                <w:rFonts w:asciiTheme="minorEastAsia" w:hAnsiTheme="minorEastAsia" w:hint="eastAsia"/>
              </w:rPr>
              <w:t>，藉此使兒童能換位思考理解廣告的手法和企圖</w:t>
            </w:r>
            <w:r w:rsidR="00BC72E9" w:rsidRPr="009A7910">
              <w:rPr>
                <w:rFonts w:hint="eastAsia"/>
              </w:rPr>
              <w:t>。</w:t>
            </w:r>
          </w:p>
        </w:tc>
      </w:tr>
      <w:tr w:rsidR="004A7254" w14:paraId="1D0CC4BC" w14:textId="77777777" w:rsidTr="00AF5C47">
        <w:tc>
          <w:tcPr>
            <w:tcW w:w="10456" w:type="dxa"/>
            <w:gridSpan w:val="10"/>
          </w:tcPr>
          <w:p w14:paraId="601EEA3B" w14:textId="77777777" w:rsidR="004A7254" w:rsidRDefault="004A7254" w:rsidP="00134A19">
            <w:pPr>
              <w:spacing w:line="276" w:lineRule="auto"/>
              <w:jc w:val="center"/>
            </w:pPr>
            <w:r w:rsidRPr="00FB0729">
              <w:rPr>
                <w:rFonts w:hint="eastAsia"/>
                <w:sz w:val="28"/>
              </w:rPr>
              <w:t>教學活動設計</w:t>
            </w:r>
          </w:p>
        </w:tc>
      </w:tr>
      <w:tr w:rsidR="004A7254" w14:paraId="11AC7C1C" w14:textId="77777777" w:rsidTr="00C4729C">
        <w:tc>
          <w:tcPr>
            <w:tcW w:w="5987" w:type="dxa"/>
            <w:gridSpan w:val="4"/>
          </w:tcPr>
          <w:p w14:paraId="0DE4265C" w14:textId="77777777" w:rsidR="004A7254" w:rsidRDefault="004A7254" w:rsidP="00134A19">
            <w:pPr>
              <w:spacing w:line="276" w:lineRule="auto"/>
            </w:pPr>
            <w:r>
              <w:rPr>
                <w:rFonts w:hint="eastAsia"/>
              </w:rPr>
              <w:lastRenderedPageBreak/>
              <w:t>教學活動內容及實施方式</w:t>
            </w:r>
          </w:p>
        </w:tc>
        <w:tc>
          <w:tcPr>
            <w:tcW w:w="724" w:type="dxa"/>
          </w:tcPr>
          <w:p w14:paraId="04A04488" w14:textId="77777777" w:rsidR="004A7254" w:rsidRDefault="004A7254" w:rsidP="00134A19">
            <w:pPr>
              <w:spacing w:line="276" w:lineRule="auto"/>
            </w:pPr>
            <w:r>
              <w:rPr>
                <w:rFonts w:hint="eastAsia"/>
              </w:rPr>
              <w:t>時間</w:t>
            </w:r>
          </w:p>
        </w:tc>
        <w:tc>
          <w:tcPr>
            <w:tcW w:w="1530" w:type="dxa"/>
            <w:gridSpan w:val="3"/>
          </w:tcPr>
          <w:p w14:paraId="1371D639" w14:textId="77777777" w:rsidR="004A7254" w:rsidRDefault="004A7254" w:rsidP="00134A19">
            <w:pPr>
              <w:spacing w:line="276" w:lineRule="auto"/>
            </w:pPr>
            <w:r>
              <w:rPr>
                <w:rFonts w:hint="eastAsia"/>
              </w:rPr>
              <w:t>學習評量</w:t>
            </w:r>
          </w:p>
        </w:tc>
        <w:tc>
          <w:tcPr>
            <w:tcW w:w="1252" w:type="dxa"/>
          </w:tcPr>
          <w:p w14:paraId="113400C2" w14:textId="77777777" w:rsidR="004A7254" w:rsidRDefault="004A7254" w:rsidP="00134A19">
            <w:pPr>
              <w:spacing w:line="276" w:lineRule="auto"/>
            </w:pPr>
            <w:r>
              <w:rPr>
                <w:rFonts w:hint="eastAsia"/>
              </w:rPr>
              <w:t>教具</w:t>
            </w:r>
          </w:p>
        </w:tc>
        <w:tc>
          <w:tcPr>
            <w:tcW w:w="963" w:type="dxa"/>
          </w:tcPr>
          <w:p w14:paraId="130DC0DC" w14:textId="77777777" w:rsidR="004A7254" w:rsidRDefault="004A7254" w:rsidP="00134A19">
            <w:pPr>
              <w:spacing w:line="276" w:lineRule="auto"/>
            </w:pPr>
            <w:r>
              <w:rPr>
                <w:rFonts w:hint="eastAsia"/>
              </w:rPr>
              <w:t>備註</w:t>
            </w:r>
          </w:p>
        </w:tc>
      </w:tr>
      <w:tr w:rsidR="004A7254" w14:paraId="312D09BF" w14:textId="77777777" w:rsidTr="00C4729C">
        <w:tc>
          <w:tcPr>
            <w:tcW w:w="5987" w:type="dxa"/>
            <w:gridSpan w:val="4"/>
          </w:tcPr>
          <w:p w14:paraId="2121FCE4" w14:textId="77777777" w:rsidR="002C3D74" w:rsidRPr="003F3DDA" w:rsidRDefault="002C3D74" w:rsidP="00134A19">
            <w:pPr>
              <w:spacing w:line="276" w:lineRule="auto"/>
              <w:rPr>
                <w:b/>
                <w:sz w:val="28"/>
              </w:rPr>
            </w:pPr>
            <w:r w:rsidRPr="003F3DDA">
              <w:rPr>
                <w:rFonts w:hint="eastAsia"/>
                <w:b/>
                <w:sz w:val="28"/>
              </w:rPr>
              <w:t>第一節</w:t>
            </w:r>
            <w:r w:rsidR="006F781F">
              <w:rPr>
                <w:rFonts w:hint="eastAsia"/>
                <w:b/>
                <w:sz w:val="28"/>
              </w:rPr>
              <w:t xml:space="preserve">  </w:t>
            </w:r>
            <w:r w:rsidR="00AF5C47">
              <w:rPr>
                <w:rFonts w:hint="eastAsia"/>
                <w:b/>
                <w:sz w:val="28"/>
              </w:rPr>
              <w:t>美麗的背後</w:t>
            </w:r>
          </w:p>
          <w:p w14:paraId="2FEF6B94" w14:textId="77777777" w:rsidR="002D0BA1" w:rsidRPr="003F3DDA" w:rsidRDefault="00AF5C47" w:rsidP="003F3DDA">
            <w:pPr>
              <w:spacing w:line="276" w:lineRule="auto"/>
              <w:rPr>
                <w:b/>
              </w:rPr>
            </w:pPr>
            <w:r w:rsidRPr="00AF5C47">
              <w:rPr>
                <w:rFonts w:hint="eastAsia"/>
                <w:b/>
              </w:rPr>
              <w:t>觀察廣告圖片並運用</w:t>
            </w:r>
            <w:r w:rsidRPr="00AF5C47">
              <w:rPr>
                <w:rFonts w:hint="eastAsia"/>
                <w:b/>
              </w:rPr>
              <w:t>ORID</w:t>
            </w:r>
            <w:r w:rsidRPr="00AF5C47">
              <w:rPr>
                <w:rFonts w:hint="eastAsia"/>
                <w:b/>
              </w:rPr>
              <w:t>分析，探討廣告的目的、手法、銷售目標對象等，喚起對廣告的警覺與思考。</w:t>
            </w:r>
          </w:p>
          <w:p w14:paraId="0EFEE1D0" w14:textId="77777777" w:rsidR="003F3DDA" w:rsidRDefault="003F3DDA" w:rsidP="003F3DDA">
            <w:pPr>
              <w:spacing w:line="276" w:lineRule="auto"/>
            </w:pPr>
            <w:r w:rsidRPr="003F3DDA">
              <w:rPr>
                <w:rFonts w:hint="eastAsia"/>
              </w:rPr>
              <w:t>【準備活動】</w:t>
            </w:r>
          </w:p>
          <w:p w14:paraId="6329A241" w14:textId="77777777" w:rsidR="00AF5C47" w:rsidRDefault="00AF5C47" w:rsidP="00AF5C47">
            <w:pPr>
              <w:pStyle w:val="a4"/>
              <w:numPr>
                <w:ilvl w:val="0"/>
                <w:numId w:val="16"/>
              </w:numPr>
              <w:spacing w:line="276" w:lineRule="auto"/>
              <w:ind w:leftChars="0"/>
            </w:pPr>
            <w:r>
              <w:rPr>
                <w:rFonts w:hint="eastAsia"/>
              </w:rPr>
              <w:t>分組卡、商品廣告圖片、學習單</w:t>
            </w:r>
            <w:r>
              <w:rPr>
                <w:rFonts w:hint="eastAsia"/>
              </w:rPr>
              <w:t>_</w:t>
            </w:r>
            <w:r>
              <w:rPr>
                <w:rFonts w:hint="eastAsia"/>
              </w:rPr>
              <w:t>美麗的背後</w:t>
            </w:r>
          </w:p>
          <w:p w14:paraId="4F429292" w14:textId="77777777" w:rsidR="00AF5C47" w:rsidRDefault="00AF5C47" w:rsidP="00AF5C47">
            <w:pPr>
              <w:spacing w:line="276" w:lineRule="auto"/>
            </w:pPr>
          </w:p>
          <w:p w14:paraId="47FDC7A6" w14:textId="77777777" w:rsidR="002D0BA1" w:rsidRDefault="002D0BA1" w:rsidP="00D43A04">
            <w:pPr>
              <w:pStyle w:val="a4"/>
              <w:numPr>
                <w:ilvl w:val="0"/>
                <w:numId w:val="7"/>
              </w:numPr>
              <w:spacing w:line="276" w:lineRule="auto"/>
              <w:ind w:leftChars="0"/>
            </w:pPr>
            <w:r>
              <w:rPr>
                <w:rFonts w:hint="eastAsia"/>
              </w:rPr>
              <w:t>引起動機</w:t>
            </w:r>
          </w:p>
          <w:p w14:paraId="6DE1189F" w14:textId="77777777" w:rsidR="00AF5C47" w:rsidRDefault="00AF5C47" w:rsidP="00AF5C47">
            <w:pPr>
              <w:pStyle w:val="a4"/>
              <w:numPr>
                <w:ilvl w:val="0"/>
                <w:numId w:val="17"/>
              </w:numPr>
              <w:spacing w:line="276" w:lineRule="auto"/>
              <w:ind w:leftChars="0"/>
            </w:pPr>
            <w:r>
              <w:rPr>
                <w:rFonts w:hint="eastAsia"/>
              </w:rPr>
              <w:t>教師將學生分組，一組</w:t>
            </w:r>
            <w:r>
              <w:rPr>
                <w:rFonts w:hint="eastAsia"/>
              </w:rPr>
              <w:t>4-5</w:t>
            </w:r>
            <w:r>
              <w:rPr>
                <w:rFonts w:hint="eastAsia"/>
              </w:rPr>
              <w:t>人。</w:t>
            </w:r>
          </w:p>
          <w:p w14:paraId="6F7A8C7C" w14:textId="77777777" w:rsidR="00AF5C47" w:rsidRDefault="00AF5C47" w:rsidP="00AF5C47">
            <w:pPr>
              <w:pStyle w:val="a4"/>
              <w:numPr>
                <w:ilvl w:val="0"/>
                <w:numId w:val="17"/>
              </w:numPr>
              <w:spacing w:line="276" w:lineRule="auto"/>
              <w:ind w:leftChars="0"/>
            </w:pPr>
            <w:r>
              <w:rPr>
                <w:rFonts w:hint="eastAsia"/>
              </w:rPr>
              <w:t>請學生先腦力激盪想一想，說一說自己在哪些地方看過廣告</w:t>
            </w:r>
            <w:r w:rsidR="006F781F" w:rsidRPr="006F781F">
              <w:rPr>
                <w:rFonts w:hint="eastAsia"/>
              </w:rPr>
              <w:t>？</w:t>
            </w:r>
            <w:r>
              <w:rPr>
                <w:rFonts w:hint="eastAsia"/>
              </w:rPr>
              <w:t>廣告中的人物是誰</w:t>
            </w:r>
            <w:r w:rsidR="006F781F" w:rsidRPr="006F781F">
              <w:rPr>
                <w:rFonts w:hint="eastAsia"/>
              </w:rPr>
              <w:t>？</w:t>
            </w:r>
            <w:r>
              <w:rPr>
                <w:rFonts w:hint="eastAsia"/>
              </w:rPr>
              <w:t>賣什麼</w:t>
            </w:r>
            <w:r w:rsidR="006F781F" w:rsidRPr="006F781F">
              <w:rPr>
                <w:rFonts w:hint="eastAsia"/>
              </w:rPr>
              <w:t>？</w:t>
            </w:r>
            <w:r>
              <w:rPr>
                <w:rFonts w:hint="eastAsia"/>
              </w:rPr>
              <w:t>先各自寫在學習單美麗的背後「一、生活中的廣告」，再向小組成員說出自己的答案進行分享討論。</w:t>
            </w:r>
          </w:p>
          <w:p w14:paraId="4B6C73A6" w14:textId="77777777" w:rsidR="002E03DE" w:rsidRPr="00BA1A65" w:rsidRDefault="00AF5C47" w:rsidP="006F781F">
            <w:pPr>
              <w:pStyle w:val="a4"/>
              <w:numPr>
                <w:ilvl w:val="0"/>
                <w:numId w:val="17"/>
              </w:numPr>
              <w:spacing w:line="276" w:lineRule="auto"/>
              <w:ind w:leftChars="0"/>
            </w:pPr>
            <w:r>
              <w:rPr>
                <w:rFonts w:hint="eastAsia"/>
              </w:rPr>
              <w:t>教師抽點各組一人向全</w:t>
            </w:r>
            <w:r w:rsidRPr="006645A2">
              <w:rPr>
                <w:rFonts w:hint="eastAsia"/>
              </w:rPr>
              <w:t>班說明小組分享的結果，並同時在黑板上記錄關鍵詞，歸納覺察到的廣告之人物、銷售品、出現的地</w:t>
            </w:r>
            <w:r w:rsidR="006F781F" w:rsidRPr="006645A2">
              <w:rPr>
                <w:rFonts w:hint="eastAsia"/>
              </w:rPr>
              <w:t>方</w:t>
            </w:r>
            <w:r w:rsidRPr="006645A2">
              <w:rPr>
                <w:rFonts w:hint="eastAsia"/>
              </w:rPr>
              <w:t>。</w:t>
            </w:r>
          </w:p>
        </w:tc>
        <w:tc>
          <w:tcPr>
            <w:tcW w:w="724" w:type="dxa"/>
          </w:tcPr>
          <w:p w14:paraId="1A9D71DC" w14:textId="77777777" w:rsidR="004A7254" w:rsidRDefault="004A7254" w:rsidP="00134A19">
            <w:pPr>
              <w:spacing w:line="276" w:lineRule="auto"/>
            </w:pPr>
          </w:p>
          <w:p w14:paraId="2525D47F" w14:textId="77777777" w:rsidR="002E03DE" w:rsidRDefault="002E03DE" w:rsidP="00134A19">
            <w:pPr>
              <w:spacing w:line="276" w:lineRule="auto"/>
            </w:pPr>
          </w:p>
          <w:p w14:paraId="3755E23B" w14:textId="77777777" w:rsidR="002E03DE" w:rsidRDefault="002E03DE" w:rsidP="00134A19">
            <w:pPr>
              <w:spacing w:line="276" w:lineRule="auto"/>
            </w:pPr>
          </w:p>
          <w:p w14:paraId="74D4BFF5" w14:textId="77777777" w:rsidR="002E03DE" w:rsidRDefault="002E03DE" w:rsidP="006A7CF8">
            <w:pPr>
              <w:spacing w:line="276" w:lineRule="auto"/>
            </w:pPr>
          </w:p>
          <w:p w14:paraId="20D501A2" w14:textId="77777777" w:rsidR="00BA1A65" w:rsidRDefault="00BA1A65" w:rsidP="006A7CF8">
            <w:pPr>
              <w:spacing w:line="276" w:lineRule="auto"/>
            </w:pPr>
          </w:p>
          <w:p w14:paraId="26AC5F6C" w14:textId="77777777" w:rsidR="00BA1A65" w:rsidRDefault="00BA1A65" w:rsidP="006A7CF8">
            <w:pPr>
              <w:spacing w:line="276" w:lineRule="auto"/>
            </w:pPr>
          </w:p>
          <w:p w14:paraId="3DD57539" w14:textId="77777777" w:rsidR="00BA1A65" w:rsidRDefault="00BA1A65" w:rsidP="006A7CF8">
            <w:pPr>
              <w:spacing w:line="276" w:lineRule="auto"/>
            </w:pPr>
          </w:p>
          <w:p w14:paraId="40FECE05" w14:textId="77777777" w:rsidR="00BA1A65" w:rsidRDefault="00AF5C47" w:rsidP="006A7CF8">
            <w:pPr>
              <w:spacing w:line="276" w:lineRule="auto"/>
            </w:pPr>
            <w:r>
              <w:rPr>
                <w:rFonts w:hint="eastAsia"/>
              </w:rPr>
              <w:t>10</w:t>
            </w:r>
          </w:p>
          <w:p w14:paraId="0A326625" w14:textId="77777777" w:rsidR="00BA1A65" w:rsidRDefault="00BA1A65" w:rsidP="006A7CF8">
            <w:pPr>
              <w:spacing w:line="276" w:lineRule="auto"/>
            </w:pPr>
          </w:p>
          <w:p w14:paraId="4A854221" w14:textId="77777777" w:rsidR="00BA1A65" w:rsidRDefault="00BA1A65" w:rsidP="006A7CF8">
            <w:pPr>
              <w:spacing w:line="276" w:lineRule="auto"/>
            </w:pPr>
          </w:p>
          <w:p w14:paraId="7546B7AA" w14:textId="77777777" w:rsidR="00BA1A65" w:rsidRDefault="00BA1A65" w:rsidP="006A7CF8">
            <w:pPr>
              <w:spacing w:line="276" w:lineRule="auto"/>
            </w:pPr>
          </w:p>
        </w:tc>
        <w:tc>
          <w:tcPr>
            <w:tcW w:w="1530" w:type="dxa"/>
            <w:gridSpan w:val="3"/>
          </w:tcPr>
          <w:p w14:paraId="3500E022" w14:textId="77777777" w:rsidR="004A7254" w:rsidRDefault="004A7254" w:rsidP="00134A19">
            <w:pPr>
              <w:spacing w:line="276" w:lineRule="auto"/>
            </w:pPr>
          </w:p>
          <w:p w14:paraId="7DA33710" w14:textId="77777777" w:rsidR="002E03DE" w:rsidRDefault="002E03DE" w:rsidP="00134A19">
            <w:pPr>
              <w:spacing w:line="276" w:lineRule="auto"/>
            </w:pPr>
          </w:p>
          <w:p w14:paraId="79846249" w14:textId="77777777" w:rsidR="00BA1A65" w:rsidRDefault="00BA1A65" w:rsidP="00134A19">
            <w:pPr>
              <w:spacing w:line="276" w:lineRule="auto"/>
            </w:pPr>
          </w:p>
          <w:p w14:paraId="66BB85ED" w14:textId="77777777" w:rsidR="00BA1A65" w:rsidRDefault="00BA1A65" w:rsidP="00134A19">
            <w:pPr>
              <w:spacing w:line="276" w:lineRule="auto"/>
            </w:pPr>
          </w:p>
          <w:p w14:paraId="430DB53B" w14:textId="77777777" w:rsidR="00BA1A65" w:rsidRDefault="00BA1A65" w:rsidP="00134A19">
            <w:pPr>
              <w:spacing w:line="276" w:lineRule="auto"/>
            </w:pPr>
          </w:p>
          <w:p w14:paraId="7FEE73FE" w14:textId="77777777" w:rsidR="00BA1A65" w:rsidRDefault="00BA1A65" w:rsidP="00134A19">
            <w:pPr>
              <w:spacing w:line="276" w:lineRule="auto"/>
            </w:pPr>
          </w:p>
          <w:p w14:paraId="79E4D620" w14:textId="77777777" w:rsidR="00BA1A65" w:rsidRDefault="00BA1A65" w:rsidP="00134A19">
            <w:pPr>
              <w:spacing w:line="276" w:lineRule="auto"/>
            </w:pPr>
          </w:p>
          <w:p w14:paraId="5AF77765" w14:textId="77777777" w:rsidR="00AF5C47" w:rsidRDefault="00AF5C47" w:rsidP="00134A19">
            <w:pPr>
              <w:spacing w:line="276" w:lineRule="auto"/>
            </w:pPr>
            <w:r>
              <w:rPr>
                <w:rFonts w:hint="eastAsia"/>
              </w:rPr>
              <w:t>課堂參與及回應</w:t>
            </w:r>
          </w:p>
          <w:p w14:paraId="62AC3B93" w14:textId="77777777" w:rsidR="00AF5C47" w:rsidRPr="00AF5C47" w:rsidRDefault="00AF5C47" w:rsidP="00134A19">
            <w:pPr>
              <w:spacing w:line="276" w:lineRule="auto"/>
            </w:pPr>
          </w:p>
          <w:p w14:paraId="04766719" w14:textId="77777777" w:rsidR="00BA1A65" w:rsidRDefault="00BA1A65" w:rsidP="00134A19">
            <w:pPr>
              <w:spacing w:line="276" w:lineRule="auto"/>
            </w:pPr>
          </w:p>
          <w:p w14:paraId="4D5DE4C0" w14:textId="77777777" w:rsidR="002E03DE" w:rsidRDefault="002E03DE" w:rsidP="00134A19">
            <w:pPr>
              <w:spacing w:line="276" w:lineRule="auto"/>
            </w:pPr>
          </w:p>
          <w:p w14:paraId="261D7C35" w14:textId="77777777" w:rsidR="002E03DE" w:rsidRDefault="002E03DE" w:rsidP="00134A19">
            <w:pPr>
              <w:spacing w:line="276" w:lineRule="auto"/>
            </w:pPr>
          </w:p>
        </w:tc>
        <w:tc>
          <w:tcPr>
            <w:tcW w:w="1252" w:type="dxa"/>
          </w:tcPr>
          <w:p w14:paraId="5432CAA7" w14:textId="77777777" w:rsidR="004A7254" w:rsidRDefault="004A7254" w:rsidP="00134A19">
            <w:pPr>
              <w:spacing w:line="276" w:lineRule="auto"/>
            </w:pPr>
          </w:p>
          <w:p w14:paraId="3B955ADC" w14:textId="77777777" w:rsidR="002E03DE" w:rsidRDefault="002E03DE" w:rsidP="00134A19">
            <w:pPr>
              <w:spacing w:line="276" w:lineRule="auto"/>
            </w:pPr>
          </w:p>
          <w:p w14:paraId="6BCB7CDD" w14:textId="77777777" w:rsidR="002E03DE" w:rsidRDefault="002E03DE" w:rsidP="00134A19">
            <w:pPr>
              <w:spacing w:line="276" w:lineRule="auto"/>
            </w:pPr>
          </w:p>
          <w:p w14:paraId="78822D68" w14:textId="77777777" w:rsidR="002E03DE" w:rsidRDefault="002E03DE" w:rsidP="006A7CF8">
            <w:pPr>
              <w:spacing w:line="276" w:lineRule="auto"/>
            </w:pPr>
          </w:p>
          <w:p w14:paraId="3514EA30" w14:textId="77777777" w:rsidR="00BA1A65" w:rsidRDefault="00BA1A65" w:rsidP="006A7CF8">
            <w:pPr>
              <w:spacing w:line="276" w:lineRule="auto"/>
            </w:pPr>
          </w:p>
          <w:p w14:paraId="7E691391" w14:textId="77777777" w:rsidR="00BA1A65" w:rsidRDefault="00BA1A65" w:rsidP="006A7CF8">
            <w:pPr>
              <w:spacing w:line="276" w:lineRule="auto"/>
            </w:pPr>
          </w:p>
          <w:p w14:paraId="2020A39B" w14:textId="77777777" w:rsidR="00BA1A65" w:rsidRDefault="00BA1A65" w:rsidP="006A7CF8">
            <w:pPr>
              <w:spacing w:line="276" w:lineRule="auto"/>
            </w:pPr>
          </w:p>
          <w:p w14:paraId="1F312396" w14:textId="77777777" w:rsidR="00BA1A65" w:rsidRDefault="00AF5C47" w:rsidP="006A7CF8">
            <w:pPr>
              <w:spacing w:line="276" w:lineRule="auto"/>
            </w:pPr>
            <w:r>
              <w:rPr>
                <w:rFonts w:hint="eastAsia"/>
              </w:rPr>
              <w:t>學習單</w:t>
            </w:r>
            <w:r>
              <w:rPr>
                <w:rFonts w:hint="eastAsia"/>
              </w:rPr>
              <w:t>_</w:t>
            </w:r>
            <w:r>
              <w:rPr>
                <w:rFonts w:hint="eastAsia"/>
              </w:rPr>
              <w:t>美麗的背後</w:t>
            </w:r>
          </w:p>
          <w:p w14:paraId="3B2F06C3" w14:textId="77777777" w:rsidR="00365D51" w:rsidRDefault="00365D51" w:rsidP="006A7CF8">
            <w:pPr>
              <w:spacing w:line="276" w:lineRule="auto"/>
            </w:pPr>
          </w:p>
          <w:p w14:paraId="16233571" w14:textId="77777777" w:rsidR="00BA1A65" w:rsidRDefault="00BA1A65" w:rsidP="006A7CF8">
            <w:pPr>
              <w:spacing w:line="276" w:lineRule="auto"/>
            </w:pPr>
          </w:p>
          <w:p w14:paraId="5FC5F848" w14:textId="77777777" w:rsidR="00BA1A65" w:rsidRDefault="00BA1A65" w:rsidP="002D0BA1">
            <w:pPr>
              <w:spacing w:line="276" w:lineRule="auto"/>
            </w:pPr>
          </w:p>
        </w:tc>
        <w:tc>
          <w:tcPr>
            <w:tcW w:w="963" w:type="dxa"/>
          </w:tcPr>
          <w:p w14:paraId="48D2BFE4" w14:textId="77777777" w:rsidR="004A7254" w:rsidRDefault="004A7254" w:rsidP="00134A19">
            <w:pPr>
              <w:spacing w:line="276" w:lineRule="auto"/>
            </w:pPr>
          </w:p>
          <w:p w14:paraId="58187095" w14:textId="77777777" w:rsidR="00BA1A65" w:rsidRDefault="00BA1A65" w:rsidP="00134A19">
            <w:pPr>
              <w:spacing w:line="276" w:lineRule="auto"/>
            </w:pPr>
          </w:p>
          <w:p w14:paraId="3CA3ED67" w14:textId="77777777" w:rsidR="00BA1A65" w:rsidRDefault="00BA1A65" w:rsidP="00134A19">
            <w:pPr>
              <w:spacing w:line="276" w:lineRule="auto"/>
            </w:pPr>
          </w:p>
          <w:p w14:paraId="77D76A1F" w14:textId="77777777" w:rsidR="00BA1A65" w:rsidRDefault="00BA1A65" w:rsidP="00134A19">
            <w:pPr>
              <w:spacing w:line="276" w:lineRule="auto"/>
            </w:pPr>
          </w:p>
          <w:p w14:paraId="1E0F2212" w14:textId="77777777" w:rsidR="00BA1A65" w:rsidRDefault="00BA1A65" w:rsidP="00134A19">
            <w:pPr>
              <w:spacing w:line="276" w:lineRule="auto"/>
            </w:pPr>
          </w:p>
          <w:p w14:paraId="459ADB4A" w14:textId="77777777" w:rsidR="00BA1A65" w:rsidRDefault="00BA1A65" w:rsidP="00134A19">
            <w:pPr>
              <w:spacing w:line="276" w:lineRule="auto"/>
            </w:pPr>
          </w:p>
          <w:p w14:paraId="60DB7C0C" w14:textId="77777777" w:rsidR="00BA1A65" w:rsidRDefault="00BA1A65" w:rsidP="00134A19">
            <w:pPr>
              <w:spacing w:line="276" w:lineRule="auto"/>
            </w:pPr>
          </w:p>
          <w:p w14:paraId="5F32D437" w14:textId="77777777" w:rsidR="00BA1A65" w:rsidRDefault="00BA1A65" w:rsidP="00134A19">
            <w:pPr>
              <w:spacing w:line="276" w:lineRule="auto"/>
            </w:pPr>
          </w:p>
          <w:p w14:paraId="3C04257C" w14:textId="77777777" w:rsidR="00BA1A65" w:rsidRDefault="00BA1A65" w:rsidP="00134A19">
            <w:pPr>
              <w:spacing w:line="276" w:lineRule="auto"/>
            </w:pPr>
          </w:p>
          <w:p w14:paraId="061EE848" w14:textId="77777777" w:rsidR="00BA1A65" w:rsidRDefault="00BA1A65" w:rsidP="00134A19">
            <w:pPr>
              <w:spacing w:line="276" w:lineRule="auto"/>
            </w:pPr>
          </w:p>
          <w:p w14:paraId="6AC1CAA6" w14:textId="77777777" w:rsidR="00BA1A65" w:rsidRDefault="00BA1A65" w:rsidP="00134A19">
            <w:pPr>
              <w:spacing w:line="276" w:lineRule="auto"/>
              <w:rPr>
                <w:color w:val="FF0000"/>
              </w:rPr>
            </w:pPr>
          </w:p>
          <w:p w14:paraId="278840DC" w14:textId="77777777" w:rsidR="002D0BA1" w:rsidRDefault="002D0BA1" w:rsidP="00134A19">
            <w:pPr>
              <w:spacing w:line="276" w:lineRule="auto"/>
            </w:pPr>
          </w:p>
        </w:tc>
      </w:tr>
      <w:tr w:rsidR="004A7254" w14:paraId="19A9B452" w14:textId="77777777" w:rsidTr="00C4729C">
        <w:tc>
          <w:tcPr>
            <w:tcW w:w="5987" w:type="dxa"/>
            <w:gridSpan w:val="4"/>
          </w:tcPr>
          <w:p w14:paraId="27DBA55A" w14:textId="77777777" w:rsidR="004A7254" w:rsidRDefault="004A7254" w:rsidP="00134A19">
            <w:pPr>
              <w:spacing w:line="276" w:lineRule="auto"/>
            </w:pPr>
            <w:r>
              <w:rPr>
                <w:rFonts w:hint="eastAsia"/>
              </w:rPr>
              <w:t>【發展活動】</w:t>
            </w:r>
          </w:p>
          <w:p w14:paraId="306333AE" w14:textId="77777777" w:rsidR="00365D51" w:rsidRDefault="002E03DE" w:rsidP="00331B8E">
            <w:pPr>
              <w:spacing w:line="276" w:lineRule="auto"/>
              <w:rPr>
                <w:b/>
                <w:u w:val="single"/>
              </w:rPr>
            </w:pPr>
            <w:r w:rsidRPr="00BA1A65">
              <w:rPr>
                <w:rFonts w:hint="eastAsia"/>
              </w:rPr>
              <w:t>◎</w:t>
            </w:r>
            <w:r w:rsidR="008B745E" w:rsidRPr="00BA1A65">
              <w:rPr>
                <w:rFonts w:hint="eastAsia"/>
                <w:b/>
                <w:u w:val="single"/>
              </w:rPr>
              <w:t>教學活動</w:t>
            </w:r>
            <w:r w:rsidRPr="00BA1A65">
              <w:rPr>
                <w:rFonts w:hint="eastAsia"/>
                <w:b/>
                <w:u w:val="single"/>
              </w:rPr>
              <w:t>：</w:t>
            </w:r>
            <w:r w:rsidR="00365D51">
              <w:rPr>
                <w:rFonts w:hint="eastAsia"/>
                <w:b/>
                <w:u w:val="single"/>
              </w:rPr>
              <w:t>美麗的背後</w:t>
            </w:r>
          </w:p>
          <w:p w14:paraId="68C266B6" w14:textId="77777777" w:rsidR="00365D51" w:rsidRDefault="00365D51" w:rsidP="00365D51">
            <w:pPr>
              <w:pStyle w:val="a4"/>
              <w:numPr>
                <w:ilvl w:val="0"/>
                <w:numId w:val="18"/>
              </w:numPr>
              <w:spacing w:line="276" w:lineRule="auto"/>
              <w:ind w:leftChars="0"/>
            </w:pPr>
            <w:r>
              <w:rPr>
                <w:rFonts w:hint="eastAsia"/>
              </w:rPr>
              <w:t>教師發下各組商品廣告</w:t>
            </w:r>
            <w:r>
              <w:rPr>
                <w:rFonts w:hint="eastAsia"/>
              </w:rPr>
              <w:t>(</w:t>
            </w:r>
            <w:r>
              <w:rPr>
                <w:rFonts w:hint="eastAsia"/>
              </w:rPr>
              <w:t>劇照</w:t>
            </w:r>
            <w:r>
              <w:rPr>
                <w:rFonts w:hint="eastAsia"/>
              </w:rPr>
              <w:t>)</w:t>
            </w:r>
            <w:r>
              <w:rPr>
                <w:rFonts w:hint="eastAsia"/>
              </w:rPr>
              <w:t>圖，請學生仔細觀察照片中的人物、表情、服裝、圖片光線、整體感覺等，並與小組成員分享討論後，回答學習單中的</w:t>
            </w:r>
            <w:r>
              <w:rPr>
                <w:rFonts w:hint="eastAsia"/>
              </w:rPr>
              <w:t>ORID</w:t>
            </w:r>
            <w:r>
              <w:rPr>
                <w:rFonts w:hint="eastAsia"/>
              </w:rPr>
              <w:t>問題：。</w:t>
            </w:r>
          </w:p>
          <w:tbl>
            <w:tblPr>
              <w:tblStyle w:val="a3"/>
              <w:tblW w:w="0" w:type="auto"/>
              <w:tblInd w:w="442" w:type="dxa"/>
              <w:tblLayout w:type="fixed"/>
              <w:tblLook w:val="04A0" w:firstRow="1" w:lastRow="0" w:firstColumn="1" w:lastColumn="0" w:noHBand="0" w:noVBand="1"/>
            </w:tblPr>
            <w:tblGrid>
              <w:gridCol w:w="5319"/>
            </w:tblGrid>
            <w:tr w:rsidR="00F7235C" w14:paraId="7D566BB1" w14:textId="77777777" w:rsidTr="00F7235C">
              <w:tc>
                <w:tcPr>
                  <w:tcW w:w="5319" w:type="dxa"/>
                </w:tcPr>
                <w:p w14:paraId="04EB3F6B" w14:textId="3EC56DC1" w:rsidR="00F7235C" w:rsidRDefault="004669EA" w:rsidP="00F7235C">
                  <w:pPr>
                    <w:pStyle w:val="a4"/>
                    <w:spacing w:line="276" w:lineRule="auto"/>
                    <w:ind w:leftChars="0" w:left="0"/>
                  </w:pPr>
                  <w:r w:rsidRPr="00B03E4B">
                    <w:rPr>
                      <w:rFonts w:hint="eastAsia"/>
                      <w:b/>
                      <w:color w:val="FF0000"/>
                      <w:bdr w:val="single" w:sz="4" w:space="0" w:color="auto"/>
                    </w:rPr>
                    <w:t>O</w:t>
                  </w:r>
                  <w:r>
                    <w:rPr>
                      <w:rFonts w:hint="eastAsia"/>
                      <w:b/>
                      <w:color w:val="FF0000"/>
                      <w:bdr w:val="single" w:sz="4" w:space="0" w:color="auto"/>
                    </w:rPr>
                    <w:t xml:space="preserve"> (</w:t>
                  </w:r>
                  <w:r w:rsidRPr="00815D8A">
                    <w:rPr>
                      <w:b/>
                      <w:color w:val="FF0000"/>
                      <w:bdr w:val="single" w:sz="4" w:space="0" w:color="auto"/>
                    </w:rPr>
                    <w:t>Objective</w:t>
                  </w:r>
                  <w:r>
                    <w:rPr>
                      <w:rFonts w:hint="eastAsia"/>
                      <w:b/>
                      <w:color w:val="FF0000"/>
                      <w:bdr w:val="single" w:sz="4" w:space="0" w:color="auto"/>
                    </w:rPr>
                    <w:t>)</w:t>
                  </w:r>
                  <w:r>
                    <w:rPr>
                      <w:rFonts w:hint="eastAsia"/>
                      <w:b/>
                      <w:color w:val="FF0000"/>
                      <w:bdr w:val="single" w:sz="4" w:space="0" w:color="auto"/>
                    </w:rPr>
                    <w:t>客觀、</w:t>
                  </w:r>
                  <w:r w:rsidRPr="00B03E4B">
                    <w:rPr>
                      <w:rFonts w:hint="eastAsia"/>
                      <w:b/>
                      <w:color w:val="FF0000"/>
                      <w:bdr w:val="single" w:sz="4" w:space="0" w:color="auto"/>
                    </w:rPr>
                    <w:t>事實</w:t>
                  </w:r>
                  <w:r w:rsidR="00F7235C">
                    <w:rPr>
                      <w:rFonts w:hint="eastAsia"/>
                    </w:rPr>
                    <w:t>：看見了什麼</w:t>
                  </w:r>
                  <w:r w:rsidR="006F781F" w:rsidRPr="006F781F">
                    <w:rPr>
                      <w:rFonts w:hint="eastAsia"/>
                    </w:rPr>
                    <w:t>？</w:t>
                  </w:r>
                  <w:r w:rsidR="00F7235C">
                    <w:rPr>
                      <w:rFonts w:hint="eastAsia"/>
                    </w:rPr>
                    <w:t>廣告裡的人物看起來是什麼身分的人</w:t>
                  </w:r>
                  <w:r w:rsidR="006F781F" w:rsidRPr="006F781F">
                    <w:rPr>
                      <w:rFonts w:hint="eastAsia"/>
                    </w:rPr>
                    <w:t>？</w:t>
                  </w:r>
                </w:p>
                <w:p w14:paraId="4FECA38B" w14:textId="26AF2058" w:rsidR="00F7235C" w:rsidRDefault="004669EA" w:rsidP="00F7235C">
                  <w:pPr>
                    <w:pStyle w:val="a4"/>
                    <w:spacing w:line="276" w:lineRule="auto"/>
                    <w:ind w:leftChars="0" w:left="0"/>
                  </w:pPr>
                  <w:r w:rsidRPr="00B03E4B">
                    <w:rPr>
                      <w:rFonts w:hint="eastAsia"/>
                      <w:b/>
                      <w:color w:val="FF0000"/>
                      <w:bdr w:val="single" w:sz="4" w:space="0" w:color="auto"/>
                    </w:rPr>
                    <w:t>R</w:t>
                  </w:r>
                  <w:r>
                    <w:rPr>
                      <w:rFonts w:hint="eastAsia"/>
                      <w:b/>
                      <w:color w:val="FF0000"/>
                      <w:bdr w:val="single" w:sz="4" w:space="0" w:color="auto"/>
                    </w:rPr>
                    <w:t xml:space="preserve"> </w:t>
                  </w:r>
                  <w:r w:rsidRPr="00815D8A">
                    <w:rPr>
                      <w:b/>
                      <w:color w:val="FF0000"/>
                      <w:bdr w:val="single" w:sz="4" w:space="0" w:color="auto"/>
                    </w:rPr>
                    <w:t>(Reflective)</w:t>
                  </w:r>
                  <w:r w:rsidRPr="00B03E4B">
                    <w:rPr>
                      <w:rFonts w:hint="eastAsia"/>
                      <w:b/>
                      <w:color w:val="FF0000"/>
                      <w:bdr w:val="single" w:sz="4" w:space="0" w:color="auto"/>
                    </w:rPr>
                    <w:t>感受</w:t>
                  </w:r>
                  <w:r>
                    <w:rPr>
                      <w:rFonts w:hint="eastAsia"/>
                      <w:b/>
                      <w:color w:val="FF0000"/>
                      <w:bdr w:val="single" w:sz="4" w:space="0" w:color="auto"/>
                    </w:rPr>
                    <w:t>、反應</w:t>
                  </w:r>
                  <w:r w:rsidR="00F7235C">
                    <w:rPr>
                      <w:rFonts w:hint="eastAsia"/>
                    </w:rPr>
                    <w:t>：這個廣告給你什麼感受</w:t>
                  </w:r>
                  <w:r w:rsidR="006F781F" w:rsidRPr="006F781F">
                    <w:rPr>
                      <w:rFonts w:hint="eastAsia"/>
                    </w:rPr>
                    <w:t>？</w:t>
                  </w:r>
                  <w:r w:rsidR="00F7235C">
                    <w:rPr>
                      <w:rFonts w:hint="eastAsia"/>
                    </w:rPr>
                    <w:t>能吸引人嗎</w:t>
                  </w:r>
                  <w:r w:rsidR="006F781F" w:rsidRPr="006F781F">
                    <w:rPr>
                      <w:rFonts w:hint="eastAsia"/>
                    </w:rPr>
                    <w:t>？</w:t>
                  </w:r>
                </w:p>
                <w:p w14:paraId="444AE3C3" w14:textId="7FFF83A2" w:rsidR="00F7235C" w:rsidRDefault="004669EA" w:rsidP="00F7235C">
                  <w:pPr>
                    <w:pStyle w:val="a4"/>
                    <w:spacing w:line="276" w:lineRule="auto"/>
                    <w:ind w:leftChars="0" w:left="0"/>
                  </w:pPr>
                  <w:r w:rsidRPr="00B03E4B">
                    <w:rPr>
                      <w:rFonts w:hint="eastAsia"/>
                      <w:b/>
                      <w:color w:val="FF0000"/>
                      <w:bdr w:val="single" w:sz="4" w:space="0" w:color="auto"/>
                    </w:rPr>
                    <w:t>I</w:t>
                  </w:r>
                  <w:r>
                    <w:rPr>
                      <w:rFonts w:hint="eastAsia"/>
                      <w:b/>
                      <w:color w:val="FF0000"/>
                      <w:bdr w:val="single" w:sz="4" w:space="0" w:color="auto"/>
                    </w:rPr>
                    <w:t xml:space="preserve"> (</w:t>
                  </w:r>
                  <w:r w:rsidRPr="00815D8A">
                    <w:rPr>
                      <w:b/>
                      <w:color w:val="FF0000"/>
                      <w:bdr w:val="single" w:sz="4" w:space="0" w:color="auto"/>
                    </w:rPr>
                    <w:t>Interpretive)</w:t>
                  </w:r>
                  <w:r>
                    <w:rPr>
                      <w:rFonts w:hint="eastAsia"/>
                      <w:b/>
                      <w:color w:val="FF0000"/>
                      <w:bdr w:val="single" w:sz="4" w:space="0" w:color="auto"/>
                    </w:rPr>
                    <w:t>意義、價值、經驗</w:t>
                  </w:r>
                  <w:r w:rsidR="00F7235C">
                    <w:rPr>
                      <w:rFonts w:hint="eastAsia"/>
                    </w:rPr>
                    <w:t>：這張廣告運用下列哪些手法來吸引人呢</w:t>
                  </w:r>
                  <w:r w:rsidR="006F781F" w:rsidRPr="006F781F">
                    <w:rPr>
                      <w:rFonts w:hint="eastAsia"/>
                    </w:rPr>
                    <w:t>？</w:t>
                  </w:r>
                  <w:r w:rsidR="00F7235C">
                    <w:rPr>
                      <w:rFonts w:hint="eastAsia"/>
                    </w:rPr>
                    <w:t>(</w:t>
                  </w:r>
                  <w:r w:rsidR="00F7235C">
                    <w:rPr>
                      <w:rFonts w:hint="eastAsia"/>
                    </w:rPr>
                    <w:t>勾選八大廣告手法分析</w:t>
                  </w:r>
                  <w:r w:rsidR="00F7235C">
                    <w:rPr>
                      <w:rFonts w:hint="eastAsia"/>
                    </w:rPr>
                    <w:t xml:space="preserve">) </w:t>
                  </w:r>
                  <w:r w:rsidR="00F7235C">
                    <w:rPr>
                      <w:rFonts w:hint="eastAsia"/>
                    </w:rPr>
                    <w:t>這廣告背後沒說的商品缺點可能是什麼</w:t>
                  </w:r>
                  <w:r w:rsidR="006F781F" w:rsidRPr="006F781F">
                    <w:rPr>
                      <w:rFonts w:hint="eastAsia"/>
                    </w:rPr>
                    <w:t>？</w:t>
                  </w:r>
                </w:p>
                <w:p w14:paraId="081088A2" w14:textId="38C792FD" w:rsidR="00F7235C" w:rsidRDefault="004669EA" w:rsidP="00F7235C">
                  <w:pPr>
                    <w:pStyle w:val="a4"/>
                    <w:spacing w:line="276" w:lineRule="auto"/>
                    <w:ind w:leftChars="0" w:left="0"/>
                  </w:pPr>
                  <w:r w:rsidRPr="00B03E4B">
                    <w:rPr>
                      <w:rFonts w:hint="eastAsia"/>
                      <w:b/>
                      <w:color w:val="FF0000"/>
                      <w:bdr w:val="single" w:sz="4" w:space="0" w:color="auto"/>
                    </w:rPr>
                    <w:t>D</w:t>
                  </w:r>
                  <w:r>
                    <w:rPr>
                      <w:rFonts w:hint="eastAsia"/>
                      <w:b/>
                      <w:color w:val="FF0000"/>
                      <w:bdr w:val="single" w:sz="4" w:space="0" w:color="auto"/>
                    </w:rPr>
                    <w:t xml:space="preserve"> </w:t>
                  </w:r>
                  <w:r w:rsidRPr="00815D8A">
                    <w:rPr>
                      <w:b/>
                      <w:color w:val="FF0000"/>
                      <w:bdr w:val="single" w:sz="4" w:space="0" w:color="auto"/>
                    </w:rPr>
                    <w:t>(Decisional)</w:t>
                  </w:r>
                  <w:r w:rsidRPr="00B03E4B">
                    <w:rPr>
                      <w:rFonts w:hint="eastAsia"/>
                      <w:b/>
                      <w:color w:val="FF0000"/>
                      <w:bdr w:val="single" w:sz="4" w:space="0" w:color="auto"/>
                    </w:rPr>
                    <w:t>決定</w:t>
                  </w:r>
                  <w:r>
                    <w:rPr>
                      <w:rFonts w:hint="eastAsia"/>
                      <w:b/>
                      <w:color w:val="FF0000"/>
                      <w:bdr w:val="single" w:sz="4" w:space="0" w:color="auto"/>
                    </w:rPr>
                    <w:t>、行動</w:t>
                  </w:r>
                  <w:r w:rsidR="00F7235C">
                    <w:rPr>
                      <w:rFonts w:hint="eastAsia"/>
                    </w:rPr>
                    <w:t>：如果你想購買這份廣告的產品，會向售貨人員提出什麼疑問呢</w:t>
                  </w:r>
                  <w:r w:rsidR="006F781F" w:rsidRPr="006F781F">
                    <w:rPr>
                      <w:rFonts w:hint="eastAsia"/>
                    </w:rPr>
                    <w:t>？</w:t>
                  </w:r>
                </w:p>
              </w:tc>
            </w:tr>
          </w:tbl>
          <w:p w14:paraId="776E5205" w14:textId="77777777" w:rsidR="00F7235C" w:rsidRDefault="00F7235C" w:rsidP="00F7235C">
            <w:pPr>
              <w:spacing w:line="276" w:lineRule="auto"/>
            </w:pPr>
          </w:p>
          <w:p w14:paraId="5E4D793C" w14:textId="4E8F2A16" w:rsidR="00BA1A65" w:rsidRPr="00331B8E" w:rsidRDefault="00365D51" w:rsidP="00365D51">
            <w:pPr>
              <w:pStyle w:val="a4"/>
              <w:numPr>
                <w:ilvl w:val="0"/>
                <w:numId w:val="18"/>
              </w:numPr>
              <w:spacing w:line="276" w:lineRule="auto"/>
              <w:ind w:leftChars="0"/>
            </w:pPr>
            <w:r>
              <w:rPr>
                <w:rFonts w:hint="eastAsia"/>
              </w:rPr>
              <w:t>教師巡視各小組學生討論情形，瀏覽學生書寫學習單的狀況，等學生約略寫完學習單後，請小組成員推選一位具代表性的答案，教師拍攝學習單內容投</w:t>
            </w:r>
            <w:r>
              <w:rPr>
                <w:rFonts w:hint="eastAsia"/>
              </w:rPr>
              <w:lastRenderedPageBreak/>
              <w:t>射到螢幕上。</w:t>
            </w:r>
          </w:p>
        </w:tc>
        <w:tc>
          <w:tcPr>
            <w:tcW w:w="724" w:type="dxa"/>
          </w:tcPr>
          <w:p w14:paraId="5D30D088" w14:textId="77777777" w:rsidR="006A7CF8" w:rsidRDefault="006A7CF8" w:rsidP="00134A19">
            <w:pPr>
              <w:spacing w:line="276" w:lineRule="auto"/>
            </w:pPr>
          </w:p>
          <w:p w14:paraId="34BCD42A" w14:textId="77777777" w:rsidR="00331B8E" w:rsidRDefault="00365D51" w:rsidP="00134A19">
            <w:pPr>
              <w:spacing w:line="276" w:lineRule="auto"/>
            </w:pPr>
            <w:r>
              <w:rPr>
                <w:rFonts w:hint="eastAsia"/>
              </w:rPr>
              <w:t>20</w:t>
            </w:r>
          </w:p>
          <w:p w14:paraId="4B24122B" w14:textId="77777777" w:rsidR="00331B8E" w:rsidRDefault="00331B8E" w:rsidP="00134A19">
            <w:pPr>
              <w:spacing w:line="276" w:lineRule="auto"/>
            </w:pPr>
          </w:p>
          <w:p w14:paraId="41D9DD54" w14:textId="77777777" w:rsidR="00331B8E" w:rsidRDefault="00331B8E" w:rsidP="00134A19">
            <w:pPr>
              <w:spacing w:line="276" w:lineRule="auto"/>
            </w:pPr>
          </w:p>
          <w:p w14:paraId="5E0CB3F5" w14:textId="77777777" w:rsidR="00331B8E" w:rsidRDefault="00331B8E" w:rsidP="00134A19">
            <w:pPr>
              <w:spacing w:line="276" w:lineRule="auto"/>
            </w:pPr>
          </w:p>
          <w:p w14:paraId="2860B30B" w14:textId="77777777" w:rsidR="00331B8E" w:rsidRDefault="00331B8E" w:rsidP="00134A19">
            <w:pPr>
              <w:spacing w:line="276" w:lineRule="auto"/>
            </w:pPr>
          </w:p>
          <w:p w14:paraId="20C17C33" w14:textId="77777777" w:rsidR="00331B8E" w:rsidRDefault="00331B8E" w:rsidP="00134A19">
            <w:pPr>
              <w:spacing w:line="276" w:lineRule="auto"/>
            </w:pPr>
          </w:p>
          <w:p w14:paraId="39C663C7" w14:textId="77777777" w:rsidR="00331B8E" w:rsidRDefault="00331B8E" w:rsidP="00134A19">
            <w:pPr>
              <w:spacing w:line="276" w:lineRule="auto"/>
            </w:pPr>
          </w:p>
          <w:p w14:paraId="0AEEAC6D" w14:textId="77777777" w:rsidR="00331B8E" w:rsidRDefault="00331B8E" w:rsidP="00134A19">
            <w:pPr>
              <w:spacing w:line="276" w:lineRule="auto"/>
            </w:pPr>
          </w:p>
          <w:p w14:paraId="015990FE" w14:textId="77777777" w:rsidR="00331B8E" w:rsidRDefault="00331B8E" w:rsidP="00134A19">
            <w:pPr>
              <w:spacing w:line="276" w:lineRule="auto"/>
            </w:pPr>
          </w:p>
          <w:p w14:paraId="641C0702" w14:textId="77777777" w:rsidR="00331B8E" w:rsidRDefault="00331B8E" w:rsidP="00134A19">
            <w:pPr>
              <w:spacing w:line="276" w:lineRule="auto"/>
            </w:pPr>
          </w:p>
          <w:p w14:paraId="2245D469" w14:textId="77777777" w:rsidR="00331B8E" w:rsidRDefault="00331B8E" w:rsidP="00134A19">
            <w:pPr>
              <w:spacing w:line="276" w:lineRule="auto"/>
            </w:pPr>
          </w:p>
          <w:p w14:paraId="6BF288AC" w14:textId="77777777" w:rsidR="00331B8E" w:rsidRDefault="00331B8E" w:rsidP="00134A19">
            <w:pPr>
              <w:spacing w:line="276" w:lineRule="auto"/>
            </w:pPr>
          </w:p>
          <w:p w14:paraId="52722818" w14:textId="77777777" w:rsidR="00331B8E" w:rsidRDefault="00331B8E" w:rsidP="00134A19">
            <w:pPr>
              <w:spacing w:line="276" w:lineRule="auto"/>
            </w:pPr>
          </w:p>
          <w:p w14:paraId="0078F312" w14:textId="77777777" w:rsidR="00331B8E" w:rsidRDefault="00331B8E" w:rsidP="00134A19">
            <w:pPr>
              <w:spacing w:line="276" w:lineRule="auto"/>
            </w:pPr>
          </w:p>
          <w:p w14:paraId="3B119E8E" w14:textId="77777777" w:rsidR="00331B8E" w:rsidRDefault="00331B8E" w:rsidP="00134A19">
            <w:pPr>
              <w:spacing w:line="276" w:lineRule="auto"/>
            </w:pPr>
          </w:p>
        </w:tc>
        <w:tc>
          <w:tcPr>
            <w:tcW w:w="1530" w:type="dxa"/>
            <w:gridSpan w:val="3"/>
          </w:tcPr>
          <w:p w14:paraId="2DFC7D16" w14:textId="77777777" w:rsidR="004A7254" w:rsidRDefault="004A7254" w:rsidP="00134A19">
            <w:pPr>
              <w:spacing w:line="276" w:lineRule="auto"/>
            </w:pPr>
          </w:p>
          <w:p w14:paraId="4A578F95" w14:textId="77777777" w:rsidR="006A7CF8" w:rsidRDefault="006A7CF8" w:rsidP="00134A19">
            <w:pPr>
              <w:spacing w:line="276" w:lineRule="auto"/>
            </w:pPr>
          </w:p>
          <w:p w14:paraId="1C2C11C3" w14:textId="77777777" w:rsidR="006A7CF8" w:rsidRDefault="00F7235C" w:rsidP="00134A19">
            <w:pPr>
              <w:spacing w:line="276" w:lineRule="auto"/>
            </w:pPr>
            <w:r>
              <w:rPr>
                <w:rFonts w:hint="eastAsia"/>
              </w:rPr>
              <w:t>實作</w:t>
            </w:r>
            <w:r w:rsidR="00331B8E" w:rsidRPr="00331B8E">
              <w:rPr>
                <w:rFonts w:hint="eastAsia"/>
              </w:rPr>
              <w:t>評量：能將</w:t>
            </w:r>
            <w:r w:rsidR="00365D51">
              <w:rPr>
                <w:rFonts w:hint="eastAsia"/>
              </w:rPr>
              <w:t>分析廣告結果寫入美麗的背後學習單</w:t>
            </w:r>
          </w:p>
          <w:p w14:paraId="61B21604" w14:textId="77777777" w:rsidR="00C53D4D" w:rsidRDefault="00C53D4D" w:rsidP="00761C69">
            <w:pPr>
              <w:spacing w:line="276" w:lineRule="auto"/>
            </w:pPr>
          </w:p>
          <w:p w14:paraId="08038FCB" w14:textId="77777777" w:rsidR="00331B8E" w:rsidRDefault="00331B8E" w:rsidP="00761C69">
            <w:pPr>
              <w:spacing w:line="276" w:lineRule="auto"/>
            </w:pPr>
          </w:p>
          <w:p w14:paraId="0BB00749" w14:textId="77777777" w:rsidR="00331B8E" w:rsidRDefault="00331B8E" w:rsidP="00761C69">
            <w:pPr>
              <w:spacing w:line="276" w:lineRule="auto"/>
            </w:pPr>
          </w:p>
          <w:p w14:paraId="7B143942" w14:textId="77777777" w:rsidR="00331B8E" w:rsidRDefault="00331B8E" w:rsidP="00761C69">
            <w:pPr>
              <w:spacing w:line="276" w:lineRule="auto"/>
            </w:pPr>
          </w:p>
          <w:p w14:paraId="51E58C97" w14:textId="77777777" w:rsidR="00331B8E" w:rsidRDefault="00331B8E" w:rsidP="00761C69">
            <w:pPr>
              <w:spacing w:line="276" w:lineRule="auto"/>
            </w:pPr>
          </w:p>
          <w:p w14:paraId="6E4F612F" w14:textId="77777777" w:rsidR="00331B8E" w:rsidRDefault="00F7235C" w:rsidP="00761C69">
            <w:pPr>
              <w:spacing w:line="276" w:lineRule="auto"/>
            </w:pPr>
            <w:r>
              <w:rPr>
                <w:rFonts w:hint="eastAsia"/>
              </w:rPr>
              <w:t>口與</w:t>
            </w:r>
            <w:r w:rsidR="00331B8E" w:rsidRPr="00331B8E">
              <w:rPr>
                <w:rFonts w:hint="eastAsia"/>
              </w:rPr>
              <w:t>評量：能與成員分享發現</w:t>
            </w:r>
          </w:p>
        </w:tc>
        <w:tc>
          <w:tcPr>
            <w:tcW w:w="1252" w:type="dxa"/>
          </w:tcPr>
          <w:p w14:paraId="76502A3A" w14:textId="77777777" w:rsidR="004A7254" w:rsidRDefault="004A7254" w:rsidP="00134A19">
            <w:pPr>
              <w:spacing w:line="276" w:lineRule="auto"/>
            </w:pPr>
          </w:p>
          <w:p w14:paraId="7C70F179" w14:textId="77777777" w:rsidR="00C53D4D" w:rsidRDefault="00C53D4D" w:rsidP="00134A19">
            <w:pPr>
              <w:spacing w:line="276" w:lineRule="auto"/>
            </w:pPr>
          </w:p>
          <w:p w14:paraId="13EC9949" w14:textId="77777777" w:rsidR="00F7235C" w:rsidRDefault="00F7235C" w:rsidP="00F7235C">
            <w:pPr>
              <w:spacing w:line="276" w:lineRule="auto"/>
            </w:pPr>
            <w:r>
              <w:rPr>
                <w:rFonts w:hint="eastAsia"/>
              </w:rPr>
              <w:t>商品廣告圖片</w:t>
            </w:r>
            <w:r>
              <w:rPr>
                <w:rFonts w:hint="eastAsia"/>
              </w:rPr>
              <w:t>6-7</w:t>
            </w:r>
            <w:r>
              <w:rPr>
                <w:rFonts w:hint="eastAsia"/>
              </w:rPr>
              <w:t>張</w:t>
            </w:r>
          </w:p>
          <w:p w14:paraId="76C12F67" w14:textId="77777777" w:rsidR="00C53D4D" w:rsidRDefault="00C53D4D" w:rsidP="00134A19">
            <w:pPr>
              <w:spacing w:line="276" w:lineRule="auto"/>
            </w:pPr>
          </w:p>
          <w:p w14:paraId="6C4470DC" w14:textId="77777777" w:rsidR="00C53D4D" w:rsidRDefault="00C53D4D" w:rsidP="00134A19">
            <w:pPr>
              <w:spacing w:line="276" w:lineRule="auto"/>
            </w:pPr>
          </w:p>
          <w:p w14:paraId="18AA9E3D" w14:textId="77777777" w:rsidR="006A7CF8" w:rsidRDefault="006A7CF8" w:rsidP="006A7CF8">
            <w:pPr>
              <w:spacing w:line="276" w:lineRule="auto"/>
            </w:pPr>
          </w:p>
          <w:p w14:paraId="64853671" w14:textId="77777777" w:rsidR="00331B8E" w:rsidRDefault="00331B8E" w:rsidP="00134A19">
            <w:pPr>
              <w:spacing w:line="276" w:lineRule="auto"/>
            </w:pPr>
          </w:p>
        </w:tc>
        <w:tc>
          <w:tcPr>
            <w:tcW w:w="963" w:type="dxa"/>
          </w:tcPr>
          <w:p w14:paraId="6586744D" w14:textId="77777777" w:rsidR="004A7254" w:rsidRDefault="004A7254" w:rsidP="00134A19">
            <w:pPr>
              <w:spacing w:line="276" w:lineRule="auto"/>
            </w:pPr>
          </w:p>
          <w:p w14:paraId="72289359" w14:textId="77777777" w:rsidR="00331B8E" w:rsidRDefault="00331B8E" w:rsidP="00134A19">
            <w:pPr>
              <w:spacing w:line="276" w:lineRule="auto"/>
            </w:pPr>
          </w:p>
        </w:tc>
      </w:tr>
      <w:tr w:rsidR="004A7254" w14:paraId="197A5EDC" w14:textId="77777777" w:rsidTr="00C4729C">
        <w:tc>
          <w:tcPr>
            <w:tcW w:w="5987" w:type="dxa"/>
            <w:gridSpan w:val="4"/>
          </w:tcPr>
          <w:p w14:paraId="1E77725A" w14:textId="77777777" w:rsidR="00C53D4D" w:rsidRDefault="004A7254" w:rsidP="00134A19">
            <w:pPr>
              <w:spacing w:line="276" w:lineRule="auto"/>
            </w:pPr>
            <w:r>
              <w:rPr>
                <w:rFonts w:hint="eastAsia"/>
              </w:rPr>
              <w:lastRenderedPageBreak/>
              <w:t>【綜合活動】</w:t>
            </w:r>
          </w:p>
          <w:p w14:paraId="676AA1E3" w14:textId="77777777" w:rsidR="00F7235C" w:rsidRDefault="00F7235C" w:rsidP="00F7235C">
            <w:pPr>
              <w:pStyle w:val="a4"/>
              <w:numPr>
                <w:ilvl w:val="0"/>
                <w:numId w:val="19"/>
              </w:numPr>
              <w:spacing w:line="276" w:lineRule="auto"/>
              <w:ind w:leftChars="0"/>
            </w:pPr>
            <w:r>
              <w:rPr>
                <w:rFonts w:hint="eastAsia"/>
              </w:rPr>
              <w:t>教師邀請被拍攝學習單的學生上台說明</w:t>
            </w:r>
            <w:r>
              <w:rPr>
                <w:rFonts w:hint="eastAsia"/>
              </w:rPr>
              <w:t>ORID</w:t>
            </w:r>
            <w:r>
              <w:rPr>
                <w:rFonts w:hint="eastAsia"/>
              </w:rPr>
              <w:t>的想法，同時請台下學生給予口頭回饋。</w:t>
            </w:r>
          </w:p>
          <w:p w14:paraId="00D16E57" w14:textId="4B36DD02" w:rsidR="00F7235C" w:rsidRDefault="00F7235C" w:rsidP="00F7235C">
            <w:pPr>
              <w:pStyle w:val="a4"/>
              <w:numPr>
                <w:ilvl w:val="0"/>
                <w:numId w:val="19"/>
              </w:numPr>
              <w:spacing w:line="276" w:lineRule="auto"/>
              <w:ind w:leftChars="0"/>
            </w:pPr>
            <w:r>
              <w:rPr>
                <w:rFonts w:hint="eastAsia"/>
              </w:rPr>
              <w:t>教師提問</w:t>
            </w:r>
            <w:r w:rsidR="006F781F" w:rsidRPr="00016A48">
              <w:rPr>
                <w:rFonts w:asciiTheme="minorEastAsia" w:hAnsiTheme="minorEastAsia" w:hint="eastAsia"/>
              </w:rPr>
              <w:t>：</w:t>
            </w:r>
            <w:r>
              <w:rPr>
                <w:rFonts w:hint="eastAsia"/>
              </w:rPr>
              <w:t>「為什麼老師要讓大家分析廣告圖片呢</w:t>
            </w:r>
            <w:r w:rsidR="006F781F" w:rsidRPr="006F781F">
              <w:rPr>
                <w:rFonts w:hint="eastAsia"/>
              </w:rPr>
              <w:t>？</w:t>
            </w:r>
            <w:r>
              <w:rPr>
                <w:rFonts w:hint="eastAsia"/>
              </w:rPr>
              <w:t>」讓學生自由發言後，歸納：</w:t>
            </w:r>
          </w:p>
          <w:p w14:paraId="7D82B028" w14:textId="2C2CC77D" w:rsidR="00F7235C" w:rsidRDefault="00016A48" w:rsidP="00F7235C">
            <w:pPr>
              <w:pStyle w:val="a4"/>
              <w:numPr>
                <w:ilvl w:val="0"/>
                <w:numId w:val="20"/>
              </w:numPr>
              <w:spacing w:line="276" w:lineRule="auto"/>
              <w:ind w:leftChars="0"/>
            </w:pPr>
            <w:r>
              <w:rPr>
                <w:rFonts w:hint="eastAsia"/>
              </w:rPr>
              <w:t>美麗的廣告媒體包裝、強調</w:t>
            </w:r>
            <w:r w:rsidRPr="006645A2">
              <w:rPr>
                <w:rFonts w:hint="eastAsia"/>
              </w:rPr>
              <w:t>或誇大</w:t>
            </w:r>
            <w:r w:rsidR="00F7235C" w:rsidRPr="006645A2">
              <w:rPr>
                <w:rFonts w:hint="eastAsia"/>
              </w:rPr>
              <w:t>商品的優點並以呈現出來的形象說服銷售目標</w:t>
            </w:r>
            <w:r w:rsidR="00F7235C">
              <w:rPr>
                <w:rFonts w:hint="eastAsia"/>
              </w:rPr>
              <w:t>，卻相對地沒有將可能的缺點或付出的代價進行說明。</w:t>
            </w:r>
          </w:p>
          <w:p w14:paraId="19ACE359" w14:textId="77777777" w:rsidR="00F7235C" w:rsidRDefault="00F7235C" w:rsidP="00F7235C">
            <w:pPr>
              <w:pStyle w:val="a4"/>
              <w:numPr>
                <w:ilvl w:val="0"/>
                <w:numId w:val="20"/>
              </w:numPr>
              <w:spacing w:line="276" w:lineRule="auto"/>
              <w:ind w:leftChars="0"/>
            </w:pPr>
            <w:r>
              <w:rPr>
                <w:rFonts w:hint="eastAsia"/>
              </w:rPr>
              <w:t>教師希望透過分析廣告的討論，讓學生理解廣告有許多手法來說服消費者。</w:t>
            </w:r>
          </w:p>
          <w:p w14:paraId="189A933E" w14:textId="77777777" w:rsidR="00FB0729" w:rsidRPr="00761C69" w:rsidRDefault="00F7235C" w:rsidP="00F7235C">
            <w:pPr>
              <w:pStyle w:val="a4"/>
              <w:numPr>
                <w:ilvl w:val="0"/>
                <w:numId w:val="19"/>
              </w:numPr>
              <w:spacing w:line="276" w:lineRule="auto"/>
              <w:ind w:leftChars="0"/>
            </w:pPr>
            <w:r>
              <w:rPr>
                <w:rFonts w:hint="eastAsia"/>
              </w:rPr>
              <w:t>學生完成學習單交給教師。</w:t>
            </w:r>
          </w:p>
        </w:tc>
        <w:tc>
          <w:tcPr>
            <w:tcW w:w="724" w:type="dxa"/>
          </w:tcPr>
          <w:p w14:paraId="7D0F770E" w14:textId="77777777" w:rsidR="00331B8E" w:rsidRDefault="00331B8E" w:rsidP="00582FC7">
            <w:pPr>
              <w:spacing w:line="276" w:lineRule="auto"/>
            </w:pPr>
          </w:p>
          <w:p w14:paraId="55574381" w14:textId="77777777" w:rsidR="00C53D4D" w:rsidRDefault="00331B8E" w:rsidP="00582FC7">
            <w:pPr>
              <w:spacing w:line="276" w:lineRule="auto"/>
            </w:pPr>
            <w:r>
              <w:t>10</w:t>
            </w:r>
          </w:p>
        </w:tc>
        <w:tc>
          <w:tcPr>
            <w:tcW w:w="1530" w:type="dxa"/>
            <w:gridSpan w:val="3"/>
          </w:tcPr>
          <w:p w14:paraId="0FC5899A" w14:textId="77777777" w:rsidR="00CF0349" w:rsidRDefault="00CF0349" w:rsidP="00134A19">
            <w:pPr>
              <w:spacing w:line="276" w:lineRule="auto"/>
            </w:pPr>
          </w:p>
          <w:p w14:paraId="283C9557" w14:textId="77777777" w:rsidR="00CF0349" w:rsidRDefault="00F7235C" w:rsidP="00134A19">
            <w:pPr>
              <w:spacing w:line="276" w:lineRule="auto"/>
            </w:pPr>
            <w:r>
              <w:rPr>
                <w:rFonts w:hint="eastAsia"/>
              </w:rPr>
              <w:t>課堂參與及回應</w:t>
            </w:r>
          </w:p>
          <w:p w14:paraId="3739ED84" w14:textId="77777777" w:rsidR="00C53D4D" w:rsidRDefault="00C53D4D" w:rsidP="00134A19">
            <w:pPr>
              <w:spacing w:line="276" w:lineRule="auto"/>
            </w:pPr>
          </w:p>
        </w:tc>
        <w:tc>
          <w:tcPr>
            <w:tcW w:w="1252" w:type="dxa"/>
          </w:tcPr>
          <w:p w14:paraId="4459C2A9" w14:textId="77777777" w:rsidR="004A7254" w:rsidRDefault="004A7254" w:rsidP="00134A19">
            <w:pPr>
              <w:spacing w:line="276" w:lineRule="auto"/>
            </w:pPr>
          </w:p>
          <w:p w14:paraId="428DA1D7" w14:textId="77777777" w:rsidR="00F7235C" w:rsidRDefault="00F7235C" w:rsidP="00134A19">
            <w:pPr>
              <w:spacing w:line="276" w:lineRule="auto"/>
            </w:pPr>
            <w:r>
              <w:rPr>
                <w:rFonts w:hint="eastAsia"/>
              </w:rPr>
              <w:t>投影設備</w:t>
            </w:r>
          </w:p>
        </w:tc>
        <w:tc>
          <w:tcPr>
            <w:tcW w:w="963" w:type="dxa"/>
          </w:tcPr>
          <w:p w14:paraId="4E8683C8" w14:textId="77777777" w:rsidR="004A7254" w:rsidRDefault="004A7254" w:rsidP="00134A19">
            <w:pPr>
              <w:spacing w:line="276" w:lineRule="auto"/>
            </w:pPr>
          </w:p>
        </w:tc>
      </w:tr>
      <w:tr w:rsidR="004A7254" w14:paraId="6C655A20" w14:textId="77777777" w:rsidTr="00C4729C">
        <w:tc>
          <w:tcPr>
            <w:tcW w:w="5987" w:type="dxa"/>
            <w:gridSpan w:val="4"/>
          </w:tcPr>
          <w:p w14:paraId="0695D12D" w14:textId="77777777" w:rsidR="004A7254" w:rsidRPr="00F253BB" w:rsidRDefault="00C53D4D" w:rsidP="00134A19">
            <w:pPr>
              <w:spacing w:line="276" w:lineRule="auto"/>
              <w:rPr>
                <w:b/>
                <w:sz w:val="28"/>
              </w:rPr>
            </w:pPr>
            <w:r w:rsidRPr="00F253BB">
              <w:rPr>
                <w:rFonts w:hint="eastAsia"/>
                <w:b/>
                <w:sz w:val="28"/>
              </w:rPr>
              <w:t>第二</w:t>
            </w:r>
            <w:r w:rsidR="004A7254" w:rsidRPr="00F253BB">
              <w:rPr>
                <w:rFonts w:hint="eastAsia"/>
                <w:b/>
                <w:sz w:val="28"/>
              </w:rPr>
              <w:t>節</w:t>
            </w:r>
            <w:r w:rsidR="006F781F">
              <w:rPr>
                <w:rFonts w:hint="eastAsia"/>
                <w:b/>
                <w:sz w:val="28"/>
              </w:rPr>
              <w:t xml:space="preserve"> </w:t>
            </w:r>
            <w:r w:rsidR="00F7235C">
              <w:rPr>
                <w:rFonts w:hint="eastAsia"/>
                <w:b/>
                <w:sz w:val="28"/>
              </w:rPr>
              <w:t>瞬間即永恆</w:t>
            </w:r>
          </w:p>
          <w:p w14:paraId="3C86681D" w14:textId="77777777" w:rsidR="00331B8E" w:rsidRDefault="00F7235C" w:rsidP="00134A19">
            <w:pPr>
              <w:spacing w:line="276" w:lineRule="auto"/>
              <w:rPr>
                <w:b/>
              </w:rPr>
            </w:pPr>
            <w:r w:rsidRPr="00F7235C">
              <w:rPr>
                <w:rFonts w:hint="eastAsia"/>
                <w:b/>
              </w:rPr>
              <w:t>審視廣告法規</w:t>
            </w:r>
            <w:r w:rsidR="006F781F" w:rsidRPr="006F781F">
              <w:rPr>
                <w:rFonts w:hint="eastAsia"/>
                <w:b/>
                <w:color w:val="FF0000"/>
              </w:rPr>
              <w:t>，</w:t>
            </w:r>
            <w:r w:rsidRPr="00F7235C">
              <w:rPr>
                <w:rFonts w:hint="eastAsia"/>
                <w:b/>
              </w:rPr>
              <w:t>了解政府在禁止宣傳香菸上的措施，並進一步的認識置入性行銷。</w:t>
            </w:r>
          </w:p>
          <w:p w14:paraId="0B55064B" w14:textId="77777777" w:rsidR="00582FC7" w:rsidRPr="006645A2" w:rsidRDefault="004A7254" w:rsidP="0026215D">
            <w:pPr>
              <w:spacing w:line="276" w:lineRule="auto"/>
            </w:pPr>
            <w:r>
              <w:rPr>
                <w:rFonts w:hint="eastAsia"/>
              </w:rPr>
              <w:t>【準</w:t>
            </w:r>
            <w:r w:rsidRPr="006645A2">
              <w:rPr>
                <w:rFonts w:hint="eastAsia"/>
              </w:rPr>
              <w:t>備活動】</w:t>
            </w:r>
          </w:p>
          <w:p w14:paraId="57DF11FC" w14:textId="77777777" w:rsidR="00582FC7" w:rsidRPr="006645A2" w:rsidRDefault="0031635C" w:rsidP="00F7235C">
            <w:pPr>
              <w:pStyle w:val="a4"/>
              <w:numPr>
                <w:ilvl w:val="0"/>
                <w:numId w:val="21"/>
              </w:numPr>
              <w:spacing w:line="276" w:lineRule="auto"/>
              <w:ind w:leftChars="0"/>
            </w:pPr>
            <w:r w:rsidRPr="006645A2">
              <w:rPr>
                <w:rFonts w:hint="eastAsia"/>
              </w:rPr>
              <w:t>「</w:t>
            </w:r>
            <w:r w:rsidR="00F7235C" w:rsidRPr="006645A2">
              <w:rPr>
                <w:rFonts w:hint="eastAsia"/>
              </w:rPr>
              <w:t>電視節目廣告區隔與置入性行銷及贊助管理辦法</w:t>
            </w:r>
            <w:r w:rsidRPr="006645A2">
              <w:rPr>
                <w:rFonts w:hint="eastAsia"/>
              </w:rPr>
              <w:t>」</w:t>
            </w:r>
            <w:r w:rsidR="00F7235C" w:rsidRPr="006645A2">
              <w:rPr>
                <w:rFonts w:hint="eastAsia"/>
              </w:rPr>
              <w:t>的截圖</w:t>
            </w:r>
          </w:p>
          <w:p w14:paraId="23C1C6DE" w14:textId="77777777" w:rsidR="00F7235C" w:rsidRPr="006645A2" w:rsidRDefault="00F7235C" w:rsidP="00F7235C">
            <w:pPr>
              <w:pStyle w:val="a4"/>
              <w:numPr>
                <w:ilvl w:val="0"/>
                <w:numId w:val="21"/>
              </w:numPr>
              <w:spacing w:line="276" w:lineRule="auto"/>
              <w:ind w:leftChars="0"/>
            </w:pPr>
            <w:r w:rsidRPr="006645A2">
              <w:rPr>
                <w:rFonts w:hint="eastAsia"/>
              </w:rPr>
              <w:t>學習單</w:t>
            </w:r>
            <w:r w:rsidRPr="006645A2">
              <w:rPr>
                <w:rFonts w:hint="eastAsia"/>
              </w:rPr>
              <w:t>_</w:t>
            </w:r>
            <w:r w:rsidRPr="006645A2">
              <w:rPr>
                <w:rFonts w:hint="eastAsia"/>
              </w:rPr>
              <w:t>瞬間即永恆</w:t>
            </w:r>
          </w:p>
          <w:p w14:paraId="5BF6EFB7" w14:textId="77777777" w:rsidR="00F7235C" w:rsidRPr="006645A2" w:rsidRDefault="00F7235C" w:rsidP="00F7235C">
            <w:pPr>
              <w:pStyle w:val="a4"/>
              <w:spacing w:line="276" w:lineRule="auto"/>
              <w:ind w:leftChars="0"/>
            </w:pPr>
          </w:p>
          <w:p w14:paraId="2B571ABF" w14:textId="77777777" w:rsidR="00582FC7" w:rsidRPr="006645A2" w:rsidRDefault="00582FC7" w:rsidP="00582FC7">
            <w:pPr>
              <w:spacing w:line="276" w:lineRule="auto"/>
            </w:pPr>
            <w:r w:rsidRPr="006645A2">
              <w:rPr>
                <w:rFonts w:hint="eastAsia"/>
              </w:rPr>
              <w:t>一、引起動機</w:t>
            </w:r>
          </w:p>
          <w:p w14:paraId="47A9CE01" w14:textId="77777777" w:rsidR="00F7235C" w:rsidRPr="006645A2" w:rsidRDefault="00F7235C" w:rsidP="00F7235C">
            <w:pPr>
              <w:pStyle w:val="a4"/>
              <w:numPr>
                <w:ilvl w:val="0"/>
                <w:numId w:val="22"/>
              </w:numPr>
              <w:spacing w:line="276" w:lineRule="auto"/>
              <w:ind w:leftChars="0"/>
            </w:pPr>
            <w:r w:rsidRPr="006645A2">
              <w:rPr>
                <w:rFonts w:hint="eastAsia"/>
              </w:rPr>
              <w:t>教師發下</w:t>
            </w:r>
            <w:r w:rsidR="0031635C" w:rsidRPr="006645A2">
              <w:rPr>
                <w:rFonts w:hint="eastAsia"/>
              </w:rPr>
              <w:t>「電視節目廣告區隔與置入性行銷及贊助管理辦法」</w:t>
            </w:r>
            <w:r w:rsidRPr="006645A2">
              <w:rPr>
                <w:rFonts w:hint="eastAsia"/>
              </w:rPr>
              <w:t>的截圖給各組學生，請學生進行小組共同閱讀。</w:t>
            </w:r>
          </w:p>
          <w:p w14:paraId="5850D42E" w14:textId="77777777" w:rsidR="00C53D4D" w:rsidRPr="0026215D" w:rsidRDefault="00F7235C" w:rsidP="00F7235C">
            <w:pPr>
              <w:pStyle w:val="a4"/>
              <w:numPr>
                <w:ilvl w:val="0"/>
                <w:numId w:val="22"/>
              </w:numPr>
              <w:spacing w:line="276" w:lineRule="auto"/>
              <w:ind w:leftChars="0"/>
            </w:pPr>
            <w:r>
              <w:rPr>
                <w:rFonts w:hint="eastAsia"/>
              </w:rPr>
              <w:t>各組學生代表報告自己閱讀的法條中，對保護人民遠離菸害的措施規定。</w:t>
            </w:r>
          </w:p>
        </w:tc>
        <w:tc>
          <w:tcPr>
            <w:tcW w:w="724" w:type="dxa"/>
          </w:tcPr>
          <w:p w14:paraId="2FE8BE0E" w14:textId="77777777" w:rsidR="004A7254" w:rsidRDefault="004A7254" w:rsidP="00134A19">
            <w:pPr>
              <w:spacing w:line="276" w:lineRule="auto"/>
            </w:pPr>
          </w:p>
          <w:p w14:paraId="0ECFF4A8" w14:textId="77777777" w:rsidR="00C53D4D" w:rsidRDefault="00C53D4D" w:rsidP="00134A19">
            <w:pPr>
              <w:spacing w:line="276" w:lineRule="auto"/>
            </w:pPr>
          </w:p>
          <w:p w14:paraId="5AE99524" w14:textId="77777777" w:rsidR="00C53D4D" w:rsidRDefault="00C53D4D" w:rsidP="00134A19">
            <w:pPr>
              <w:spacing w:line="276" w:lineRule="auto"/>
            </w:pPr>
          </w:p>
          <w:p w14:paraId="4E0B6430" w14:textId="77777777" w:rsidR="00C53D4D" w:rsidRDefault="00C53D4D" w:rsidP="00134A19">
            <w:pPr>
              <w:spacing w:line="276" w:lineRule="auto"/>
            </w:pPr>
          </w:p>
          <w:p w14:paraId="260F64AC" w14:textId="77777777" w:rsidR="00C53D4D" w:rsidRDefault="00C53D4D" w:rsidP="00134A19">
            <w:pPr>
              <w:spacing w:line="276" w:lineRule="auto"/>
            </w:pPr>
          </w:p>
          <w:p w14:paraId="3795EF27" w14:textId="77777777" w:rsidR="00CF0349" w:rsidRDefault="00CF0349" w:rsidP="00134A19">
            <w:pPr>
              <w:spacing w:line="276" w:lineRule="auto"/>
            </w:pPr>
          </w:p>
          <w:p w14:paraId="0E048EC0" w14:textId="77777777" w:rsidR="00CF0349" w:rsidRDefault="00CF0349" w:rsidP="00134A19">
            <w:pPr>
              <w:spacing w:line="276" w:lineRule="auto"/>
            </w:pPr>
          </w:p>
          <w:p w14:paraId="5FE51E96" w14:textId="77777777" w:rsidR="00582FC7" w:rsidRDefault="00F7235C" w:rsidP="00134A19">
            <w:pPr>
              <w:spacing w:line="276" w:lineRule="auto"/>
            </w:pPr>
            <w:r>
              <w:rPr>
                <w:rFonts w:hint="eastAsia"/>
              </w:rPr>
              <w:t>10</w:t>
            </w:r>
          </w:p>
          <w:p w14:paraId="73D33B3A" w14:textId="77777777" w:rsidR="0026215D" w:rsidRDefault="0026215D" w:rsidP="00134A19">
            <w:pPr>
              <w:spacing w:line="276" w:lineRule="auto"/>
            </w:pPr>
          </w:p>
        </w:tc>
        <w:tc>
          <w:tcPr>
            <w:tcW w:w="1530" w:type="dxa"/>
            <w:gridSpan w:val="3"/>
          </w:tcPr>
          <w:p w14:paraId="09941F01" w14:textId="77777777" w:rsidR="004A7254" w:rsidRDefault="004A7254" w:rsidP="00134A19">
            <w:pPr>
              <w:spacing w:line="276" w:lineRule="auto"/>
            </w:pPr>
          </w:p>
          <w:p w14:paraId="12761174" w14:textId="77777777" w:rsidR="00C53D4D" w:rsidRDefault="00C53D4D" w:rsidP="00134A19">
            <w:pPr>
              <w:spacing w:line="276" w:lineRule="auto"/>
            </w:pPr>
          </w:p>
          <w:p w14:paraId="5688496F" w14:textId="77777777" w:rsidR="00C53D4D" w:rsidRDefault="00C53D4D" w:rsidP="00134A19">
            <w:pPr>
              <w:spacing w:line="276" w:lineRule="auto"/>
            </w:pPr>
          </w:p>
          <w:p w14:paraId="45760D4D" w14:textId="77777777" w:rsidR="00C53D4D" w:rsidRDefault="00C53D4D" w:rsidP="00134A19">
            <w:pPr>
              <w:spacing w:line="276" w:lineRule="auto"/>
            </w:pPr>
          </w:p>
          <w:p w14:paraId="5CE924FA" w14:textId="77777777" w:rsidR="00C53D4D" w:rsidRDefault="00C53D4D" w:rsidP="00134A19">
            <w:pPr>
              <w:spacing w:line="276" w:lineRule="auto"/>
            </w:pPr>
          </w:p>
          <w:p w14:paraId="773C7B23" w14:textId="77777777" w:rsidR="00C53D4D" w:rsidRDefault="00C53D4D" w:rsidP="00134A19">
            <w:pPr>
              <w:spacing w:line="276" w:lineRule="auto"/>
            </w:pPr>
          </w:p>
          <w:p w14:paraId="664CD244" w14:textId="77777777" w:rsidR="00582FC7" w:rsidRDefault="00582FC7" w:rsidP="00134A19">
            <w:pPr>
              <w:spacing w:line="276" w:lineRule="auto"/>
            </w:pPr>
          </w:p>
          <w:p w14:paraId="2C2B71EA" w14:textId="77777777" w:rsidR="00CF0349" w:rsidRDefault="0026215D" w:rsidP="00582FC7">
            <w:pPr>
              <w:spacing w:line="276" w:lineRule="auto"/>
            </w:pPr>
            <w:r w:rsidRPr="0026215D">
              <w:rPr>
                <w:rFonts w:hint="eastAsia"/>
              </w:rPr>
              <w:t>口語評量：能說出</w:t>
            </w:r>
            <w:r w:rsidR="00F7235C">
              <w:rPr>
                <w:rFonts w:hint="eastAsia"/>
              </w:rPr>
              <w:t>法條保護人孩子遠離危害的規定</w:t>
            </w:r>
          </w:p>
        </w:tc>
        <w:tc>
          <w:tcPr>
            <w:tcW w:w="1252" w:type="dxa"/>
          </w:tcPr>
          <w:p w14:paraId="19BDF77A" w14:textId="77777777" w:rsidR="004A7254" w:rsidRDefault="004A7254" w:rsidP="00134A19">
            <w:pPr>
              <w:spacing w:line="276" w:lineRule="auto"/>
            </w:pPr>
          </w:p>
          <w:p w14:paraId="27CBB227" w14:textId="77777777" w:rsidR="00C53D4D" w:rsidRDefault="00C53D4D" w:rsidP="00134A19">
            <w:pPr>
              <w:spacing w:line="276" w:lineRule="auto"/>
            </w:pPr>
          </w:p>
          <w:p w14:paraId="4C7E49CD" w14:textId="77777777" w:rsidR="00C53D4D" w:rsidRDefault="00C53D4D" w:rsidP="00134A19">
            <w:pPr>
              <w:spacing w:line="276" w:lineRule="auto"/>
            </w:pPr>
          </w:p>
          <w:p w14:paraId="23E209D4" w14:textId="77777777" w:rsidR="00825DB2" w:rsidRDefault="00825DB2" w:rsidP="00134A19">
            <w:pPr>
              <w:spacing w:line="276" w:lineRule="auto"/>
            </w:pPr>
          </w:p>
          <w:p w14:paraId="319FC104" w14:textId="77777777" w:rsidR="00825DB2" w:rsidRDefault="00825DB2" w:rsidP="00134A19">
            <w:pPr>
              <w:spacing w:line="276" w:lineRule="auto"/>
            </w:pPr>
          </w:p>
          <w:p w14:paraId="58BC765E" w14:textId="77777777" w:rsidR="00C53D4D" w:rsidRDefault="00C53D4D" w:rsidP="00134A19">
            <w:pPr>
              <w:spacing w:line="276" w:lineRule="auto"/>
            </w:pPr>
          </w:p>
          <w:p w14:paraId="5115CBAA" w14:textId="77777777" w:rsidR="0026215D" w:rsidRDefault="0026215D" w:rsidP="00134A19">
            <w:pPr>
              <w:spacing w:line="276" w:lineRule="auto"/>
            </w:pPr>
          </w:p>
          <w:p w14:paraId="4C331897" w14:textId="77777777" w:rsidR="0026215D" w:rsidRDefault="0026215D" w:rsidP="00134A19">
            <w:pPr>
              <w:spacing w:line="276" w:lineRule="auto"/>
            </w:pPr>
          </w:p>
          <w:p w14:paraId="5F433EE8" w14:textId="77777777" w:rsidR="0026215D" w:rsidRDefault="0026215D" w:rsidP="00134A19">
            <w:pPr>
              <w:spacing w:line="276" w:lineRule="auto"/>
            </w:pPr>
          </w:p>
          <w:p w14:paraId="31D13342" w14:textId="77777777" w:rsidR="0026215D" w:rsidRDefault="0026215D" w:rsidP="00134A19">
            <w:pPr>
              <w:spacing w:line="276" w:lineRule="auto"/>
            </w:pPr>
          </w:p>
        </w:tc>
        <w:tc>
          <w:tcPr>
            <w:tcW w:w="963" w:type="dxa"/>
          </w:tcPr>
          <w:p w14:paraId="41A830CF" w14:textId="77777777" w:rsidR="004A7254" w:rsidRDefault="004A7254" w:rsidP="00134A19">
            <w:pPr>
              <w:spacing w:line="276" w:lineRule="auto"/>
            </w:pPr>
          </w:p>
        </w:tc>
      </w:tr>
      <w:tr w:rsidR="004A7254" w14:paraId="6E4EDBB6" w14:textId="77777777" w:rsidTr="00C4729C">
        <w:tc>
          <w:tcPr>
            <w:tcW w:w="5987" w:type="dxa"/>
            <w:gridSpan w:val="4"/>
            <w:tcBorders>
              <w:bottom w:val="single" w:sz="4" w:space="0" w:color="auto"/>
            </w:tcBorders>
          </w:tcPr>
          <w:p w14:paraId="073F712B" w14:textId="77777777" w:rsidR="004A7254" w:rsidRDefault="004A7254" w:rsidP="00134A19">
            <w:pPr>
              <w:spacing w:line="276" w:lineRule="auto"/>
            </w:pPr>
            <w:r>
              <w:rPr>
                <w:rFonts w:hint="eastAsia"/>
              </w:rPr>
              <w:t>【發展活動】</w:t>
            </w:r>
          </w:p>
          <w:p w14:paraId="27E535B2" w14:textId="77777777" w:rsidR="004D5932" w:rsidRPr="004D5932" w:rsidRDefault="00C53D4D" w:rsidP="004D5932">
            <w:pPr>
              <w:spacing w:line="276" w:lineRule="auto"/>
              <w:rPr>
                <w:b/>
                <w:u w:val="single"/>
              </w:rPr>
            </w:pPr>
            <w:r w:rsidRPr="00586BD5">
              <w:rPr>
                <w:rFonts w:hint="eastAsia"/>
                <w:b/>
              </w:rPr>
              <w:t>◎</w:t>
            </w:r>
            <w:r w:rsidR="0026215D">
              <w:rPr>
                <w:rFonts w:hint="eastAsia"/>
                <w:b/>
                <w:u w:val="single"/>
              </w:rPr>
              <w:t>教學活動</w:t>
            </w:r>
            <w:r w:rsidRPr="00AD4109">
              <w:rPr>
                <w:rFonts w:hint="eastAsia"/>
                <w:b/>
                <w:u w:val="single"/>
              </w:rPr>
              <w:t>：</w:t>
            </w:r>
            <w:r w:rsidR="00F7235C">
              <w:rPr>
                <w:rFonts w:hint="eastAsia"/>
                <w:b/>
                <w:u w:val="single"/>
              </w:rPr>
              <w:t>瞬間即永恆</w:t>
            </w:r>
          </w:p>
          <w:p w14:paraId="1F49B48C" w14:textId="77777777" w:rsidR="00F7235C" w:rsidRPr="00F7235C" w:rsidRDefault="00F7235C" w:rsidP="00F7235C">
            <w:pPr>
              <w:pStyle w:val="a4"/>
              <w:numPr>
                <w:ilvl w:val="0"/>
                <w:numId w:val="23"/>
              </w:numPr>
              <w:spacing w:line="276" w:lineRule="auto"/>
              <w:ind w:leftChars="0"/>
              <w:rPr>
                <w:rFonts w:asciiTheme="minorEastAsia" w:hAnsiTheme="minorEastAsia" w:cs="Gungsuh"/>
                <w:color w:val="000000"/>
              </w:rPr>
            </w:pPr>
            <w:r w:rsidRPr="00F7235C">
              <w:rPr>
                <w:rFonts w:asciiTheme="minorEastAsia" w:hAnsiTheme="minorEastAsia" w:cs="Gungsuh" w:hint="eastAsia"/>
                <w:color w:val="000000"/>
              </w:rPr>
              <w:t>教師請學生想想</w:t>
            </w:r>
            <w:r w:rsidR="0031635C" w:rsidRPr="006F781F">
              <w:rPr>
                <w:rFonts w:asciiTheme="minorEastAsia" w:hAnsiTheme="minorEastAsia" w:hint="eastAsia"/>
                <w:color w:val="FF0000"/>
              </w:rPr>
              <w:t>：</w:t>
            </w:r>
            <w:r w:rsidRPr="00F7235C">
              <w:rPr>
                <w:rFonts w:asciiTheme="minorEastAsia" w:hAnsiTheme="minorEastAsia" w:cs="Gungsuh" w:hint="eastAsia"/>
                <w:color w:val="000000"/>
              </w:rPr>
              <w:t>「如果你是香菸的廣告商</w:t>
            </w:r>
            <w:r w:rsidR="0031635C" w:rsidRPr="0031635C">
              <w:rPr>
                <w:rFonts w:asciiTheme="minorEastAsia" w:hAnsiTheme="minorEastAsia" w:cs="Gungsuh" w:hint="eastAsia"/>
                <w:color w:val="FF0000"/>
              </w:rPr>
              <w:t>，</w:t>
            </w:r>
            <w:r w:rsidRPr="00F7235C">
              <w:rPr>
                <w:rFonts w:asciiTheme="minorEastAsia" w:hAnsiTheme="minorEastAsia" w:cs="Gungsuh" w:hint="eastAsia"/>
                <w:color w:val="000000"/>
              </w:rPr>
              <w:t>會如何突破菸害防治法來銷售你的商品呢</w:t>
            </w:r>
            <w:r w:rsidR="0031635C" w:rsidRPr="006F781F">
              <w:rPr>
                <w:rFonts w:hint="eastAsia"/>
              </w:rPr>
              <w:t>？</w:t>
            </w:r>
            <w:r w:rsidRPr="00F7235C">
              <w:rPr>
                <w:rFonts w:asciiTheme="minorEastAsia" w:hAnsiTheme="minorEastAsia" w:cs="Gungsuh" w:hint="eastAsia"/>
                <w:color w:val="000000"/>
              </w:rPr>
              <w:t>」，播放『怎麼會燃起我的購物魂？置入性行銷』</w:t>
            </w:r>
          </w:p>
          <w:p w14:paraId="69A03241" w14:textId="77777777" w:rsidR="00F7235C" w:rsidRDefault="00F7235C" w:rsidP="00F7235C">
            <w:pPr>
              <w:pStyle w:val="a4"/>
              <w:spacing w:line="276" w:lineRule="auto"/>
              <w:ind w:leftChars="0"/>
              <w:rPr>
                <w:rFonts w:asciiTheme="minorEastAsia" w:hAnsiTheme="minorEastAsia" w:cs="Gungsuh"/>
                <w:color w:val="000000"/>
              </w:rPr>
            </w:pPr>
            <w:r w:rsidRPr="00F7235C">
              <w:rPr>
                <w:rFonts w:asciiTheme="minorEastAsia" w:hAnsiTheme="minorEastAsia" w:cs="Gungsuh" w:hint="eastAsia"/>
                <w:color w:val="000000"/>
              </w:rPr>
              <w:t>木擊者：</w:t>
            </w:r>
            <w:hyperlink r:id="rId7" w:history="1">
              <w:r w:rsidR="0031635C" w:rsidRPr="00D308D5">
                <w:rPr>
                  <w:rStyle w:val="af0"/>
                  <w:rFonts w:asciiTheme="minorEastAsia" w:hAnsiTheme="minorEastAsia" w:cs="Gungsuh" w:hint="eastAsia"/>
                </w:rPr>
                <w:t>https://youtu.be/7rTrb60hMtc</w:t>
              </w:r>
            </w:hyperlink>
          </w:p>
          <w:p w14:paraId="41B4C7D2" w14:textId="77777777" w:rsidR="00F7235C" w:rsidRDefault="00F7235C" w:rsidP="00F7235C">
            <w:pPr>
              <w:pStyle w:val="a4"/>
              <w:numPr>
                <w:ilvl w:val="0"/>
                <w:numId w:val="23"/>
              </w:numPr>
              <w:spacing w:line="276" w:lineRule="auto"/>
              <w:ind w:leftChars="0"/>
              <w:rPr>
                <w:rFonts w:asciiTheme="minorEastAsia" w:hAnsiTheme="minorEastAsia" w:cs="Gungsuh"/>
                <w:color w:val="000000"/>
              </w:rPr>
            </w:pPr>
            <w:r w:rsidRPr="00F7235C">
              <w:rPr>
                <w:rFonts w:asciiTheme="minorEastAsia" w:hAnsiTheme="minorEastAsia" w:cs="Gungsuh" w:hint="eastAsia"/>
                <w:color w:val="000000"/>
              </w:rPr>
              <w:t>請小組學生討論學習單中的ORID，討論完後再寫出學習單中的答案。</w:t>
            </w:r>
          </w:p>
          <w:tbl>
            <w:tblPr>
              <w:tblStyle w:val="a3"/>
              <w:tblpPr w:leftFromText="180" w:rightFromText="180" w:horzAnchor="margin" w:tblpX="557" w:tblpY="630"/>
              <w:tblOverlap w:val="never"/>
              <w:tblW w:w="0" w:type="auto"/>
              <w:tblLayout w:type="fixed"/>
              <w:tblLook w:val="04A0" w:firstRow="1" w:lastRow="0" w:firstColumn="1" w:lastColumn="0" w:noHBand="0" w:noVBand="1"/>
            </w:tblPr>
            <w:tblGrid>
              <w:gridCol w:w="5204"/>
            </w:tblGrid>
            <w:tr w:rsidR="00F7235C" w14:paraId="6A907471" w14:textId="77777777" w:rsidTr="00736A43">
              <w:tc>
                <w:tcPr>
                  <w:tcW w:w="5204" w:type="dxa"/>
                  <w:tcBorders>
                    <w:bottom w:val="single" w:sz="4" w:space="0" w:color="auto"/>
                  </w:tcBorders>
                </w:tcPr>
                <w:p w14:paraId="4F62A5D2" w14:textId="774ADD09" w:rsidR="00F7235C" w:rsidRDefault="004669EA" w:rsidP="00F7235C">
                  <w:pPr>
                    <w:spacing w:line="276" w:lineRule="auto"/>
                    <w:rPr>
                      <w:rFonts w:asciiTheme="minorEastAsia" w:hAnsiTheme="minorEastAsia" w:cs="Gungsuh"/>
                      <w:color w:val="000000"/>
                    </w:rPr>
                  </w:pPr>
                  <w:r w:rsidRPr="00B03E4B">
                    <w:rPr>
                      <w:rFonts w:hint="eastAsia"/>
                      <w:b/>
                      <w:color w:val="FF0000"/>
                      <w:bdr w:val="single" w:sz="4" w:space="0" w:color="auto"/>
                    </w:rPr>
                    <w:lastRenderedPageBreak/>
                    <w:t>O</w:t>
                  </w:r>
                  <w:r>
                    <w:rPr>
                      <w:rFonts w:hint="eastAsia"/>
                      <w:b/>
                      <w:color w:val="FF0000"/>
                      <w:bdr w:val="single" w:sz="4" w:space="0" w:color="auto"/>
                    </w:rPr>
                    <w:t xml:space="preserve"> (</w:t>
                  </w:r>
                  <w:r w:rsidRPr="00815D8A">
                    <w:rPr>
                      <w:b/>
                      <w:color w:val="FF0000"/>
                      <w:bdr w:val="single" w:sz="4" w:space="0" w:color="auto"/>
                    </w:rPr>
                    <w:t>Objective</w:t>
                  </w:r>
                  <w:r>
                    <w:rPr>
                      <w:rFonts w:hint="eastAsia"/>
                      <w:b/>
                      <w:color w:val="FF0000"/>
                      <w:bdr w:val="single" w:sz="4" w:space="0" w:color="auto"/>
                    </w:rPr>
                    <w:t>)</w:t>
                  </w:r>
                  <w:r>
                    <w:rPr>
                      <w:rFonts w:hint="eastAsia"/>
                      <w:b/>
                      <w:color w:val="FF0000"/>
                      <w:bdr w:val="single" w:sz="4" w:space="0" w:color="auto"/>
                    </w:rPr>
                    <w:t>客觀、</w:t>
                  </w:r>
                  <w:r w:rsidRPr="00B03E4B">
                    <w:rPr>
                      <w:rFonts w:hint="eastAsia"/>
                      <w:b/>
                      <w:color w:val="FF0000"/>
                      <w:bdr w:val="single" w:sz="4" w:space="0" w:color="auto"/>
                    </w:rPr>
                    <w:t>事實</w:t>
                  </w:r>
                  <w:r w:rsidR="00F7235C">
                    <w:rPr>
                      <w:rFonts w:asciiTheme="minorEastAsia" w:hAnsiTheme="minorEastAsia" w:cs="Gungsuh" w:hint="eastAsia"/>
                      <w:color w:val="000000"/>
                    </w:rPr>
                    <w:t>：</w:t>
                  </w:r>
                  <w:r w:rsidR="00F7235C" w:rsidRPr="00F7235C">
                    <w:rPr>
                      <w:rFonts w:asciiTheme="minorEastAsia" w:hAnsiTheme="minorEastAsia" w:cs="Gungsuh" w:hint="eastAsia"/>
                      <w:color w:val="000000"/>
                    </w:rPr>
                    <w:t>這影片在介紹什麼</w:t>
                  </w:r>
                  <w:r w:rsidR="0031635C" w:rsidRPr="00F7235C">
                    <w:rPr>
                      <w:rFonts w:asciiTheme="minorEastAsia" w:hAnsiTheme="minorEastAsia" w:cs="Gungsuh" w:hint="eastAsia"/>
                      <w:color w:val="000000"/>
                    </w:rPr>
                    <w:t>？</w:t>
                  </w:r>
                  <w:r w:rsidR="00F7235C" w:rsidRPr="00F7235C">
                    <w:rPr>
                      <w:rFonts w:asciiTheme="minorEastAsia" w:hAnsiTheme="minorEastAsia" w:cs="Gungsuh" w:hint="eastAsia"/>
                      <w:color w:val="000000"/>
                    </w:rPr>
                    <w:t>置入性行銷會出現在哪些地方</w:t>
                  </w:r>
                  <w:r w:rsidR="0031635C" w:rsidRPr="00F7235C">
                    <w:rPr>
                      <w:rFonts w:asciiTheme="minorEastAsia" w:hAnsiTheme="minorEastAsia" w:cs="Gungsuh" w:hint="eastAsia"/>
                      <w:color w:val="000000"/>
                    </w:rPr>
                    <w:t>？</w:t>
                  </w:r>
                </w:p>
                <w:p w14:paraId="16803DA9" w14:textId="5737887D" w:rsidR="00F7235C" w:rsidRPr="00F7235C" w:rsidRDefault="004669EA" w:rsidP="00F7235C">
                  <w:pPr>
                    <w:spacing w:line="276" w:lineRule="auto"/>
                    <w:rPr>
                      <w:rFonts w:asciiTheme="minorEastAsia" w:hAnsiTheme="minorEastAsia" w:cs="Gungsuh"/>
                      <w:color w:val="000000"/>
                    </w:rPr>
                  </w:pPr>
                  <w:r w:rsidRPr="00B03E4B">
                    <w:rPr>
                      <w:rFonts w:hint="eastAsia"/>
                      <w:b/>
                      <w:color w:val="FF0000"/>
                      <w:bdr w:val="single" w:sz="4" w:space="0" w:color="auto"/>
                    </w:rPr>
                    <w:t>R</w:t>
                  </w:r>
                  <w:r>
                    <w:rPr>
                      <w:rFonts w:hint="eastAsia"/>
                      <w:b/>
                      <w:color w:val="FF0000"/>
                      <w:bdr w:val="single" w:sz="4" w:space="0" w:color="auto"/>
                    </w:rPr>
                    <w:t xml:space="preserve"> </w:t>
                  </w:r>
                  <w:r w:rsidRPr="00815D8A">
                    <w:rPr>
                      <w:b/>
                      <w:color w:val="FF0000"/>
                      <w:bdr w:val="single" w:sz="4" w:space="0" w:color="auto"/>
                    </w:rPr>
                    <w:t>(Reflective)</w:t>
                  </w:r>
                  <w:r w:rsidRPr="00B03E4B">
                    <w:rPr>
                      <w:rFonts w:hint="eastAsia"/>
                      <w:b/>
                      <w:color w:val="FF0000"/>
                      <w:bdr w:val="single" w:sz="4" w:space="0" w:color="auto"/>
                    </w:rPr>
                    <w:t>感受</w:t>
                  </w:r>
                  <w:r>
                    <w:rPr>
                      <w:rFonts w:hint="eastAsia"/>
                      <w:b/>
                      <w:color w:val="FF0000"/>
                      <w:bdr w:val="single" w:sz="4" w:space="0" w:color="auto"/>
                    </w:rPr>
                    <w:t>、反應</w:t>
                  </w:r>
                  <w:r w:rsidR="00C4729C">
                    <w:rPr>
                      <w:rFonts w:asciiTheme="minorEastAsia" w:hAnsiTheme="minorEastAsia" w:cs="Gungsuh" w:hint="eastAsia"/>
                      <w:color w:val="000000"/>
                    </w:rPr>
                    <w:t>：</w:t>
                  </w:r>
                  <w:r w:rsidR="00F7235C" w:rsidRPr="00F7235C">
                    <w:rPr>
                      <w:rFonts w:asciiTheme="minorEastAsia" w:hAnsiTheme="minorEastAsia" w:cs="Gungsuh" w:hint="eastAsia"/>
                      <w:color w:val="000000"/>
                    </w:rPr>
                    <w:t>如果自己喜歡的名人常穿某件衣服，你也會對這衣服有好感嗎</w:t>
                  </w:r>
                  <w:r w:rsidR="0031635C" w:rsidRPr="00F7235C">
                    <w:rPr>
                      <w:rFonts w:asciiTheme="minorEastAsia" w:hAnsiTheme="minorEastAsia" w:cs="Gungsuh" w:hint="eastAsia"/>
                      <w:color w:val="000000"/>
                    </w:rPr>
                    <w:t>？</w:t>
                  </w:r>
                  <w:r w:rsidR="00F7235C" w:rsidRPr="00F7235C">
                    <w:rPr>
                      <w:rFonts w:asciiTheme="minorEastAsia" w:hAnsiTheme="minorEastAsia" w:cs="Gungsuh" w:hint="eastAsia"/>
                      <w:color w:val="000000"/>
                    </w:rPr>
                    <w:t>如果知道自己欣賞的明星會抽菸，你的感受是什麼</w:t>
                  </w:r>
                  <w:r w:rsidR="0031635C" w:rsidRPr="00F7235C">
                    <w:rPr>
                      <w:rFonts w:asciiTheme="minorEastAsia" w:hAnsiTheme="minorEastAsia" w:cs="Gungsuh" w:hint="eastAsia"/>
                      <w:color w:val="000000"/>
                    </w:rPr>
                    <w:t>？</w:t>
                  </w:r>
                </w:p>
                <w:p w14:paraId="50CA441A" w14:textId="5A2649E5" w:rsidR="00F7235C" w:rsidRPr="00F7235C" w:rsidRDefault="004669EA" w:rsidP="00F7235C">
                  <w:pPr>
                    <w:spacing w:line="276" w:lineRule="auto"/>
                    <w:rPr>
                      <w:rFonts w:asciiTheme="minorEastAsia" w:hAnsiTheme="minorEastAsia" w:cs="Gungsuh"/>
                      <w:color w:val="000000"/>
                    </w:rPr>
                  </w:pPr>
                  <w:r w:rsidRPr="00B03E4B">
                    <w:rPr>
                      <w:rFonts w:hint="eastAsia"/>
                      <w:b/>
                      <w:color w:val="FF0000"/>
                      <w:bdr w:val="single" w:sz="4" w:space="0" w:color="auto"/>
                    </w:rPr>
                    <w:t>I</w:t>
                  </w:r>
                  <w:r>
                    <w:rPr>
                      <w:rFonts w:hint="eastAsia"/>
                      <w:b/>
                      <w:color w:val="FF0000"/>
                      <w:bdr w:val="single" w:sz="4" w:space="0" w:color="auto"/>
                    </w:rPr>
                    <w:t xml:space="preserve"> (</w:t>
                  </w:r>
                  <w:r w:rsidRPr="00815D8A">
                    <w:rPr>
                      <w:b/>
                      <w:color w:val="FF0000"/>
                      <w:bdr w:val="single" w:sz="4" w:space="0" w:color="auto"/>
                    </w:rPr>
                    <w:t>Interpretive)</w:t>
                  </w:r>
                  <w:r>
                    <w:rPr>
                      <w:rFonts w:hint="eastAsia"/>
                      <w:b/>
                      <w:color w:val="FF0000"/>
                      <w:bdr w:val="single" w:sz="4" w:space="0" w:color="auto"/>
                    </w:rPr>
                    <w:t>意義、價值、經驗</w:t>
                  </w:r>
                  <w:r w:rsidR="00C4729C">
                    <w:rPr>
                      <w:rFonts w:asciiTheme="minorEastAsia" w:hAnsiTheme="minorEastAsia" w:cs="Gungsuh" w:hint="eastAsia"/>
                      <w:color w:val="000000"/>
                    </w:rPr>
                    <w:t>：</w:t>
                  </w:r>
                  <w:r w:rsidR="00F7235C" w:rsidRPr="00F7235C">
                    <w:rPr>
                      <w:rFonts w:asciiTheme="minorEastAsia" w:hAnsiTheme="minorEastAsia" w:cs="Gungsuh" w:hint="eastAsia"/>
                      <w:color w:val="000000"/>
                    </w:rPr>
                    <w:t>明明知道吸菸害處多，為什麼偶像劇和電視明星還是要吸菸呢</w:t>
                  </w:r>
                  <w:r w:rsidR="0031635C" w:rsidRPr="00F7235C">
                    <w:rPr>
                      <w:rFonts w:asciiTheme="minorEastAsia" w:hAnsiTheme="minorEastAsia" w:cs="Gungsuh" w:hint="eastAsia"/>
                      <w:color w:val="000000"/>
                    </w:rPr>
                    <w:t>？</w:t>
                  </w:r>
                  <w:r w:rsidR="00F7235C" w:rsidRPr="00F7235C">
                    <w:rPr>
                      <w:rFonts w:asciiTheme="minorEastAsia" w:hAnsiTheme="minorEastAsia" w:cs="Gungsuh" w:hint="eastAsia"/>
                      <w:color w:val="000000"/>
                    </w:rPr>
                    <w:t>當你看到一篇新聞在報導「明星抽菸照哪個最有範，快來看看自家偶像的另一面！」你會認為新聞背後的目的，是勸觀眾吸菸還是不吸菸</w:t>
                  </w:r>
                  <w:r w:rsidR="0031635C" w:rsidRPr="00F7235C">
                    <w:rPr>
                      <w:rFonts w:asciiTheme="minorEastAsia" w:hAnsiTheme="minorEastAsia" w:cs="Gungsuh" w:hint="eastAsia"/>
                      <w:color w:val="000000"/>
                    </w:rPr>
                    <w:t>？</w:t>
                  </w:r>
                  <w:r w:rsidR="00F7235C" w:rsidRPr="00F7235C">
                    <w:rPr>
                      <w:rFonts w:asciiTheme="minorEastAsia" w:hAnsiTheme="minorEastAsia" w:cs="Gungsuh" w:hint="eastAsia"/>
                      <w:color w:val="000000"/>
                    </w:rPr>
                    <w:t>為什麼</w:t>
                  </w:r>
                  <w:r w:rsidR="0031635C" w:rsidRPr="00F7235C">
                    <w:rPr>
                      <w:rFonts w:asciiTheme="minorEastAsia" w:hAnsiTheme="minorEastAsia" w:cs="Gungsuh" w:hint="eastAsia"/>
                      <w:color w:val="000000"/>
                    </w:rPr>
                    <w:t>？</w:t>
                  </w:r>
                </w:p>
                <w:p w14:paraId="7AA36CC3" w14:textId="5F83AADC" w:rsidR="00F7235C" w:rsidRDefault="004669EA" w:rsidP="00F7235C">
                  <w:pPr>
                    <w:pStyle w:val="a4"/>
                    <w:spacing w:line="276" w:lineRule="auto"/>
                    <w:ind w:leftChars="0" w:left="0"/>
                    <w:rPr>
                      <w:rFonts w:asciiTheme="minorEastAsia" w:hAnsiTheme="minorEastAsia" w:cs="Gungsuh"/>
                      <w:color w:val="000000"/>
                    </w:rPr>
                  </w:pPr>
                  <w:r w:rsidRPr="00B03E4B">
                    <w:rPr>
                      <w:rFonts w:hint="eastAsia"/>
                      <w:b/>
                      <w:color w:val="FF0000"/>
                      <w:bdr w:val="single" w:sz="4" w:space="0" w:color="auto"/>
                    </w:rPr>
                    <w:t>D</w:t>
                  </w:r>
                  <w:r>
                    <w:rPr>
                      <w:rFonts w:hint="eastAsia"/>
                      <w:b/>
                      <w:color w:val="FF0000"/>
                      <w:bdr w:val="single" w:sz="4" w:space="0" w:color="auto"/>
                    </w:rPr>
                    <w:t xml:space="preserve"> </w:t>
                  </w:r>
                  <w:r w:rsidRPr="00815D8A">
                    <w:rPr>
                      <w:b/>
                      <w:color w:val="FF0000"/>
                      <w:bdr w:val="single" w:sz="4" w:space="0" w:color="auto"/>
                    </w:rPr>
                    <w:t>(Decisional)</w:t>
                  </w:r>
                  <w:r w:rsidRPr="00B03E4B">
                    <w:rPr>
                      <w:rFonts w:hint="eastAsia"/>
                      <w:b/>
                      <w:color w:val="FF0000"/>
                      <w:bdr w:val="single" w:sz="4" w:space="0" w:color="auto"/>
                    </w:rPr>
                    <w:t>決定</w:t>
                  </w:r>
                  <w:r>
                    <w:rPr>
                      <w:rFonts w:hint="eastAsia"/>
                      <w:b/>
                      <w:color w:val="FF0000"/>
                      <w:bdr w:val="single" w:sz="4" w:space="0" w:color="auto"/>
                    </w:rPr>
                    <w:t>、行動</w:t>
                  </w:r>
                  <w:r w:rsidR="00C4729C">
                    <w:rPr>
                      <w:rFonts w:asciiTheme="minorEastAsia" w:hAnsiTheme="minorEastAsia" w:cs="Gungsuh" w:hint="eastAsia"/>
                      <w:color w:val="000000"/>
                    </w:rPr>
                    <w:t>：</w:t>
                  </w:r>
                  <w:r w:rsidR="00F7235C" w:rsidRPr="00F7235C">
                    <w:rPr>
                      <w:rFonts w:asciiTheme="minorEastAsia" w:hAnsiTheme="minorEastAsia" w:cs="Gungsuh" w:hint="eastAsia"/>
                      <w:color w:val="000000"/>
                    </w:rPr>
                    <w:t>如果你是新聞記者，想報導觀眾不要吸菸，會下什麼標題來吸引讀者呢</w:t>
                  </w:r>
                  <w:r w:rsidR="0031635C" w:rsidRPr="00F7235C">
                    <w:rPr>
                      <w:rFonts w:asciiTheme="minorEastAsia" w:hAnsiTheme="minorEastAsia" w:cs="Gungsuh" w:hint="eastAsia"/>
                      <w:color w:val="000000"/>
                    </w:rPr>
                    <w:t>？</w:t>
                  </w:r>
                </w:p>
              </w:tc>
            </w:tr>
            <w:tr w:rsidR="00736A43" w14:paraId="0C09CA61" w14:textId="77777777" w:rsidTr="00736A43">
              <w:tc>
                <w:tcPr>
                  <w:tcW w:w="5204" w:type="dxa"/>
                  <w:tcBorders>
                    <w:left w:val="nil"/>
                    <w:bottom w:val="nil"/>
                    <w:right w:val="nil"/>
                  </w:tcBorders>
                </w:tcPr>
                <w:p w14:paraId="2F3B2BBD" w14:textId="77777777" w:rsidR="00736A43" w:rsidRPr="00F7235C" w:rsidRDefault="00736A43" w:rsidP="00F7235C">
                  <w:pPr>
                    <w:spacing w:line="276" w:lineRule="auto"/>
                    <w:rPr>
                      <w:rFonts w:asciiTheme="minorEastAsia" w:hAnsiTheme="minorEastAsia" w:cs="Gungsuh"/>
                      <w:color w:val="000000"/>
                    </w:rPr>
                  </w:pPr>
                </w:p>
              </w:tc>
            </w:tr>
          </w:tbl>
          <w:p w14:paraId="42CFF9C7" w14:textId="77777777" w:rsidR="00586BD5" w:rsidRPr="0026215D" w:rsidRDefault="00586BD5" w:rsidP="00F7235C">
            <w:pPr>
              <w:spacing w:line="276" w:lineRule="auto"/>
              <w:rPr>
                <w:rFonts w:asciiTheme="minorEastAsia" w:hAnsiTheme="minorEastAsia" w:cs="Gungsuh"/>
                <w:color w:val="000000"/>
              </w:rPr>
            </w:pPr>
          </w:p>
        </w:tc>
        <w:tc>
          <w:tcPr>
            <w:tcW w:w="724" w:type="dxa"/>
            <w:tcBorders>
              <w:bottom w:val="single" w:sz="4" w:space="0" w:color="auto"/>
            </w:tcBorders>
          </w:tcPr>
          <w:p w14:paraId="3FAE2242" w14:textId="77777777" w:rsidR="004A7254" w:rsidRDefault="004A7254" w:rsidP="00134A19">
            <w:pPr>
              <w:spacing w:line="276" w:lineRule="auto"/>
            </w:pPr>
          </w:p>
          <w:p w14:paraId="16650516" w14:textId="77777777" w:rsidR="00586BD5" w:rsidRDefault="00586BD5" w:rsidP="00134A19">
            <w:pPr>
              <w:spacing w:line="276" w:lineRule="auto"/>
            </w:pPr>
          </w:p>
          <w:p w14:paraId="3C80DEEE" w14:textId="77777777" w:rsidR="00586BD5" w:rsidRPr="009A7910" w:rsidRDefault="00DF08E4" w:rsidP="00134A19">
            <w:pPr>
              <w:spacing w:line="276" w:lineRule="auto"/>
            </w:pPr>
            <w:r w:rsidRPr="009A7910">
              <w:rPr>
                <w:rFonts w:hint="eastAsia"/>
              </w:rPr>
              <w:t>20</w:t>
            </w:r>
          </w:p>
          <w:p w14:paraId="36F5244E" w14:textId="77777777" w:rsidR="00586BD5" w:rsidRDefault="00586BD5" w:rsidP="00134A19">
            <w:pPr>
              <w:spacing w:line="276" w:lineRule="auto"/>
            </w:pPr>
          </w:p>
          <w:p w14:paraId="757EA7FD" w14:textId="77777777" w:rsidR="00586BD5" w:rsidRDefault="00586BD5" w:rsidP="00134A19">
            <w:pPr>
              <w:spacing w:line="276" w:lineRule="auto"/>
            </w:pPr>
          </w:p>
          <w:p w14:paraId="16FF8515" w14:textId="77777777" w:rsidR="00586BD5" w:rsidRDefault="00586BD5" w:rsidP="00134A19">
            <w:pPr>
              <w:spacing w:line="276" w:lineRule="auto"/>
            </w:pPr>
          </w:p>
          <w:p w14:paraId="63A126F5" w14:textId="77777777" w:rsidR="00586BD5" w:rsidRDefault="00586BD5" w:rsidP="00134A19">
            <w:pPr>
              <w:spacing w:line="276" w:lineRule="auto"/>
            </w:pPr>
          </w:p>
          <w:p w14:paraId="386064EA" w14:textId="77777777" w:rsidR="00586BD5" w:rsidRDefault="00586BD5" w:rsidP="00134A19">
            <w:pPr>
              <w:spacing w:line="276" w:lineRule="auto"/>
            </w:pPr>
          </w:p>
        </w:tc>
        <w:tc>
          <w:tcPr>
            <w:tcW w:w="1530" w:type="dxa"/>
            <w:gridSpan w:val="3"/>
            <w:tcBorders>
              <w:bottom w:val="single" w:sz="4" w:space="0" w:color="auto"/>
            </w:tcBorders>
          </w:tcPr>
          <w:p w14:paraId="650C2BAA" w14:textId="77777777" w:rsidR="004A7254" w:rsidRDefault="004A7254" w:rsidP="00134A19">
            <w:pPr>
              <w:spacing w:line="276" w:lineRule="auto"/>
            </w:pPr>
          </w:p>
          <w:p w14:paraId="1EF3FD9D" w14:textId="77777777" w:rsidR="00586BD5" w:rsidRDefault="00586BD5" w:rsidP="00134A19">
            <w:pPr>
              <w:spacing w:line="276" w:lineRule="auto"/>
            </w:pPr>
          </w:p>
          <w:p w14:paraId="1155363F" w14:textId="77777777" w:rsidR="0096202C" w:rsidRDefault="0096202C" w:rsidP="00134A19">
            <w:pPr>
              <w:spacing w:line="276" w:lineRule="auto"/>
            </w:pPr>
          </w:p>
          <w:p w14:paraId="0D0EC9EF" w14:textId="77777777" w:rsidR="003F7F25" w:rsidRDefault="003F7F25" w:rsidP="004D5932">
            <w:pPr>
              <w:spacing w:line="276" w:lineRule="auto"/>
            </w:pPr>
          </w:p>
          <w:p w14:paraId="0B658E66" w14:textId="77777777" w:rsidR="003F7F25" w:rsidRPr="009A7910" w:rsidRDefault="00E356A5" w:rsidP="004D5932">
            <w:pPr>
              <w:spacing w:line="276" w:lineRule="auto"/>
            </w:pPr>
            <w:r w:rsidRPr="009A7910">
              <w:rPr>
                <w:rFonts w:hint="eastAsia"/>
              </w:rPr>
              <w:t>實作評量：</w:t>
            </w:r>
            <w:r w:rsidR="00C4729C" w:rsidRPr="009A7910">
              <w:rPr>
                <w:rFonts w:hint="eastAsia"/>
              </w:rPr>
              <w:t>能夠</w:t>
            </w:r>
            <w:r w:rsidR="00DF08E4" w:rsidRPr="009A7910">
              <w:rPr>
                <w:rFonts w:hint="eastAsia"/>
              </w:rPr>
              <w:t>討論</w:t>
            </w:r>
            <w:r w:rsidR="00CC1572" w:rsidRPr="009A7910">
              <w:rPr>
                <w:rFonts w:hint="eastAsia"/>
              </w:rPr>
              <w:t>置入性行銷</w:t>
            </w:r>
            <w:r w:rsidR="00DF08E4" w:rsidRPr="009A7910">
              <w:rPr>
                <w:rFonts w:hint="eastAsia"/>
              </w:rPr>
              <w:t>並書寫「瞬間即永恆」學習單</w:t>
            </w:r>
          </w:p>
          <w:p w14:paraId="521497D9" w14:textId="77777777" w:rsidR="003F7F25" w:rsidRDefault="003F7F25" w:rsidP="004D5932">
            <w:pPr>
              <w:spacing w:line="276" w:lineRule="auto"/>
            </w:pPr>
          </w:p>
          <w:p w14:paraId="7B1253E5" w14:textId="77777777" w:rsidR="003F7F25" w:rsidRPr="00DF08E4" w:rsidRDefault="003F7F25" w:rsidP="004D5932">
            <w:pPr>
              <w:spacing w:line="276" w:lineRule="auto"/>
              <w:rPr>
                <w:strike/>
              </w:rPr>
            </w:pPr>
          </w:p>
          <w:p w14:paraId="09295FE5" w14:textId="77777777" w:rsidR="003F7F25" w:rsidRPr="00DF08E4" w:rsidRDefault="003F7F25" w:rsidP="004D5932">
            <w:pPr>
              <w:spacing w:line="276" w:lineRule="auto"/>
              <w:rPr>
                <w:strike/>
              </w:rPr>
            </w:pPr>
          </w:p>
          <w:p w14:paraId="135096A8" w14:textId="77777777" w:rsidR="003F7F25" w:rsidRPr="00DF08E4" w:rsidRDefault="003F7F25" w:rsidP="004D5932">
            <w:pPr>
              <w:spacing w:line="276" w:lineRule="auto"/>
              <w:rPr>
                <w:strike/>
              </w:rPr>
            </w:pPr>
          </w:p>
          <w:p w14:paraId="15B062EE" w14:textId="77777777" w:rsidR="003F7F25" w:rsidRDefault="003F7F25" w:rsidP="004D5932">
            <w:pPr>
              <w:spacing w:line="276" w:lineRule="auto"/>
            </w:pPr>
          </w:p>
          <w:p w14:paraId="2AD00B45" w14:textId="77777777" w:rsidR="003F7F25" w:rsidRDefault="003F7F25" w:rsidP="004D5932">
            <w:pPr>
              <w:spacing w:line="276" w:lineRule="auto"/>
            </w:pPr>
          </w:p>
          <w:p w14:paraId="0A4D227F" w14:textId="77777777" w:rsidR="003F7F25" w:rsidRDefault="003F7F25" w:rsidP="004D5932">
            <w:pPr>
              <w:spacing w:line="276" w:lineRule="auto"/>
            </w:pPr>
          </w:p>
          <w:p w14:paraId="4C31201A" w14:textId="77777777" w:rsidR="00E356A5" w:rsidRDefault="00E356A5" w:rsidP="00C4729C">
            <w:pPr>
              <w:spacing w:line="276" w:lineRule="auto"/>
            </w:pPr>
          </w:p>
        </w:tc>
        <w:tc>
          <w:tcPr>
            <w:tcW w:w="1252" w:type="dxa"/>
            <w:tcBorders>
              <w:bottom w:val="single" w:sz="4" w:space="0" w:color="auto"/>
            </w:tcBorders>
          </w:tcPr>
          <w:p w14:paraId="13A9679B" w14:textId="77777777" w:rsidR="004A7254" w:rsidRDefault="004A7254" w:rsidP="00134A19">
            <w:pPr>
              <w:spacing w:line="276" w:lineRule="auto"/>
            </w:pPr>
          </w:p>
          <w:p w14:paraId="64F856D6" w14:textId="77777777" w:rsidR="00F253BB" w:rsidRDefault="00F253BB" w:rsidP="00134A19">
            <w:pPr>
              <w:spacing w:line="276" w:lineRule="auto"/>
            </w:pPr>
          </w:p>
          <w:p w14:paraId="26282C0E" w14:textId="77777777" w:rsidR="00AC3079" w:rsidRDefault="00CC1572" w:rsidP="00CC1572">
            <w:pPr>
              <w:spacing w:line="276" w:lineRule="auto"/>
            </w:pPr>
            <w:r>
              <w:rPr>
                <w:rFonts w:hint="eastAsia"/>
              </w:rPr>
              <w:t>學習單</w:t>
            </w:r>
            <w:r>
              <w:rPr>
                <w:rFonts w:hint="eastAsia"/>
              </w:rPr>
              <w:t>_</w:t>
            </w:r>
            <w:r>
              <w:rPr>
                <w:rFonts w:hint="eastAsia"/>
              </w:rPr>
              <w:t>瞬間即永恆</w:t>
            </w:r>
          </w:p>
          <w:p w14:paraId="6E2EE688" w14:textId="77777777" w:rsidR="00AC3079" w:rsidRDefault="00AC3079" w:rsidP="00134A19">
            <w:pPr>
              <w:spacing w:line="276" w:lineRule="auto"/>
            </w:pPr>
          </w:p>
          <w:p w14:paraId="184EDA42" w14:textId="77777777" w:rsidR="00AC3079" w:rsidRDefault="00AC3079" w:rsidP="00134A19">
            <w:pPr>
              <w:spacing w:line="276" w:lineRule="auto"/>
            </w:pPr>
          </w:p>
          <w:p w14:paraId="2417CA5A" w14:textId="77777777" w:rsidR="00AC3079" w:rsidRDefault="00AC3079" w:rsidP="00134A19">
            <w:pPr>
              <w:spacing w:line="276" w:lineRule="auto"/>
            </w:pPr>
          </w:p>
          <w:p w14:paraId="3FBAB743" w14:textId="77777777" w:rsidR="00AC3079" w:rsidRDefault="00AC3079" w:rsidP="00134A19">
            <w:pPr>
              <w:spacing w:line="276" w:lineRule="auto"/>
            </w:pPr>
          </w:p>
          <w:p w14:paraId="791553A3" w14:textId="77777777" w:rsidR="00AC3079" w:rsidRDefault="00AC3079" w:rsidP="00134A19">
            <w:pPr>
              <w:spacing w:line="276" w:lineRule="auto"/>
            </w:pPr>
          </w:p>
          <w:p w14:paraId="42368D4D" w14:textId="77777777" w:rsidR="00AC3079" w:rsidRDefault="00AC3079" w:rsidP="00134A19">
            <w:pPr>
              <w:spacing w:line="276" w:lineRule="auto"/>
            </w:pPr>
          </w:p>
          <w:p w14:paraId="41D78AD4" w14:textId="77777777" w:rsidR="00AC3079" w:rsidRDefault="00AC3079" w:rsidP="00134A19">
            <w:pPr>
              <w:spacing w:line="276" w:lineRule="auto"/>
            </w:pPr>
          </w:p>
          <w:p w14:paraId="04F5C847" w14:textId="77777777" w:rsidR="00AC3079" w:rsidRDefault="00AC3079" w:rsidP="00134A19">
            <w:pPr>
              <w:spacing w:line="276" w:lineRule="auto"/>
            </w:pPr>
          </w:p>
          <w:p w14:paraId="6410F66D" w14:textId="77777777" w:rsidR="00AC3079" w:rsidRDefault="00AC3079" w:rsidP="00134A19">
            <w:pPr>
              <w:spacing w:line="276" w:lineRule="auto"/>
            </w:pPr>
          </w:p>
          <w:p w14:paraId="79CA9AFF" w14:textId="77777777" w:rsidR="00AC3079" w:rsidRDefault="00AC3079" w:rsidP="00134A19">
            <w:pPr>
              <w:spacing w:line="276" w:lineRule="auto"/>
            </w:pPr>
          </w:p>
          <w:p w14:paraId="6CA91BF3" w14:textId="77777777" w:rsidR="00F253BB" w:rsidRDefault="00F253BB" w:rsidP="00CC1572">
            <w:pPr>
              <w:spacing w:line="276" w:lineRule="auto"/>
            </w:pPr>
          </w:p>
        </w:tc>
        <w:tc>
          <w:tcPr>
            <w:tcW w:w="963" w:type="dxa"/>
            <w:tcBorders>
              <w:bottom w:val="single" w:sz="4" w:space="0" w:color="auto"/>
            </w:tcBorders>
          </w:tcPr>
          <w:p w14:paraId="2EA22819" w14:textId="77777777" w:rsidR="004A7254" w:rsidRDefault="004A7254" w:rsidP="00134A19">
            <w:pPr>
              <w:spacing w:line="276" w:lineRule="auto"/>
            </w:pPr>
          </w:p>
          <w:p w14:paraId="1DE91370" w14:textId="77777777" w:rsidR="00E356A5" w:rsidRDefault="00E356A5" w:rsidP="00134A19">
            <w:pPr>
              <w:spacing w:line="276" w:lineRule="auto"/>
            </w:pPr>
          </w:p>
          <w:p w14:paraId="119B66B0" w14:textId="77777777" w:rsidR="00E356A5" w:rsidRDefault="00E356A5" w:rsidP="00134A19">
            <w:pPr>
              <w:spacing w:line="276" w:lineRule="auto"/>
            </w:pPr>
          </w:p>
          <w:p w14:paraId="11BF2DDB" w14:textId="77777777" w:rsidR="00E356A5" w:rsidRDefault="00E356A5" w:rsidP="00C4729C">
            <w:pPr>
              <w:spacing w:line="276" w:lineRule="auto"/>
            </w:pPr>
          </w:p>
        </w:tc>
      </w:tr>
      <w:tr w:rsidR="004A7254" w14:paraId="3AC4394B" w14:textId="77777777" w:rsidTr="00C4729C">
        <w:tc>
          <w:tcPr>
            <w:tcW w:w="5987" w:type="dxa"/>
            <w:gridSpan w:val="4"/>
            <w:tcBorders>
              <w:top w:val="single" w:sz="4" w:space="0" w:color="auto"/>
              <w:left w:val="single" w:sz="4" w:space="0" w:color="auto"/>
              <w:bottom w:val="single" w:sz="4" w:space="0" w:color="auto"/>
              <w:right w:val="single" w:sz="4" w:space="0" w:color="auto"/>
            </w:tcBorders>
          </w:tcPr>
          <w:p w14:paraId="624FB4F3" w14:textId="77777777" w:rsidR="004A7254" w:rsidRDefault="004A7254" w:rsidP="00134A19">
            <w:pPr>
              <w:spacing w:line="276" w:lineRule="auto"/>
            </w:pPr>
            <w:r>
              <w:rPr>
                <w:rFonts w:hint="eastAsia"/>
              </w:rPr>
              <w:lastRenderedPageBreak/>
              <w:t>【綜合活動】</w:t>
            </w:r>
          </w:p>
          <w:p w14:paraId="26DDB468" w14:textId="77777777" w:rsidR="00CC1572" w:rsidRDefault="00CC1572" w:rsidP="00CC1572">
            <w:pPr>
              <w:pStyle w:val="a4"/>
              <w:numPr>
                <w:ilvl w:val="0"/>
                <w:numId w:val="13"/>
              </w:numPr>
              <w:spacing w:line="276" w:lineRule="auto"/>
              <w:ind w:leftChars="0"/>
            </w:pPr>
            <w:r>
              <w:rPr>
                <w:rFonts w:hint="eastAsia"/>
              </w:rPr>
              <w:t>教師以抽籤方式邀請學生說明小組討論後的各題結論。</w:t>
            </w:r>
          </w:p>
          <w:p w14:paraId="225EC35D" w14:textId="77777777" w:rsidR="00CC1572" w:rsidRDefault="00CC1572" w:rsidP="00CC1572">
            <w:pPr>
              <w:pStyle w:val="a4"/>
              <w:numPr>
                <w:ilvl w:val="0"/>
                <w:numId w:val="13"/>
              </w:numPr>
              <w:spacing w:line="276" w:lineRule="auto"/>
              <w:ind w:leftChars="0"/>
            </w:pPr>
            <w:r>
              <w:rPr>
                <w:rFonts w:hint="eastAsia"/>
              </w:rPr>
              <w:t>教師歸納重點：無論是廣告或置入性行銷，都想「誘使」行銷目標購買商品以獲取錢財。但若人們能仔細辨析廣告手法、回歸到是否真的需要這商品的考量等，就不容易受到廣告的影響！</w:t>
            </w:r>
          </w:p>
          <w:p w14:paraId="28798880" w14:textId="77777777" w:rsidR="00751DE2" w:rsidRDefault="00CC1572" w:rsidP="00CC1572">
            <w:pPr>
              <w:pStyle w:val="a4"/>
              <w:numPr>
                <w:ilvl w:val="0"/>
                <w:numId w:val="13"/>
              </w:numPr>
              <w:spacing w:line="276" w:lineRule="auto"/>
              <w:ind w:leftChars="0"/>
            </w:pPr>
            <w:r>
              <w:rPr>
                <w:rFonts w:hint="eastAsia"/>
              </w:rPr>
              <w:t>請學生各自完成學習單中的「廣告『誘使』誰消費」後交回。</w:t>
            </w:r>
          </w:p>
        </w:tc>
        <w:tc>
          <w:tcPr>
            <w:tcW w:w="724" w:type="dxa"/>
            <w:tcBorders>
              <w:top w:val="single" w:sz="4" w:space="0" w:color="auto"/>
              <w:left w:val="single" w:sz="4" w:space="0" w:color="auto"/>
              <w:bottom w:val="single" w:sz="4" w:space="0" w:color="auto"/>
              <w:right w:val="single" w:sz="4" w:space="0" w:color="auto"/>
            </w:tcBorders>
          </w:tcPr>
          <w:p w14:paraId="59765570" w14:textId="77777777" w:rsidR="00751DE2" w:rsidRDefault="00751DE2" w:rsidP="00134A19">
            <w:pPr>
              <w:spacing w:line="276" w:lineRule="auto"/>
            </w:pPr>
          </w:p>
          <w:p w14:paraId="2BB899B5" w14:textId="77777777" w:rsidR="00AC3079" w:rsidRDefault="00AC3079" w:rsidP="00134A19">
            <w:pPr>
              <w:spacing w:line="276" w:lineRule="auto"/>
            </w:pPr>
            <w:r>
              <w:rPr>
                <w:rFonts w:hint="eastAsia"/>
              </w:rPr>
              <w:t>10</w:t>
            </w:r>
          </w:p>
        </w:tc>
        <w:tc>
          <w:tcPr>
            <w:tcW w:w="1530" w:type="dxa"/>
            <w:gridSpan w:val="3"/>
            <w:tcBorders>
              <w:top w:val="single" w:sz="4" w:space="0" w:color="auto"/>
              <w:left w:val="single" w:sz="4" w:space="0" w:color="auto"/>
              <w:bottom w:val="single" w:sz="4" w:space="0" w:color="auto"/>
              <w:right w:val="single" w:sz="4" w:space="0" w:color="auto"/>
            </w:tcBorders>
          </w:tcPr>
          <w:p w14:paraId="63ED7D6F" w14:textId="77777777" w:rsidR="004A7254" w:rsidRDefault="004A7254" w:rsidP="00134A19">
            <w:pPr>
              <w:spacing w:line="276" w:lineRule="auto"/>
            </w:pPr>
          </w:p>
          <w:p w14:paraId="28F1EC82" w14:textId="77777777" w:rsidR="00751DE2" w:rsidRDefault="00CC1572" w:rsidP="00CC1572">
            <w:pPr>
              <w:spacing w:line="276" w:lineRule="auto"/>
            </w:pPr>
            <w:r>
              <w:rPr>
                <w:rFonts w:hint="eastAsia"/>
              </w:rPr>
              <w:t>課堂參與及回應</w:t>
            </w:r>
          </w:p>
        </w:tc>
        <w:tc>
          <w:tcPr>
            <w:tcW w:w="1252" w:type="dxa"/>
            <w:tcBorders>
              <w:top w:val="single" w:sz="4" w:space="0" w:color="auto"/>
              <w:left w:val="single" w:sz="4" w:space="0" w:color="auto"/>
              <w:bottom w:val="single" w:sz="4" w:space="0" w:color="auto"/>
              <w:right w:val="single" w:sz="4" w:space="0" w:color="auto"/>
            </w:tcBorders>
          </w:tcPr>
          <w:p w14:paraId="640B0141" w14:textId="77777777" w:rsidR="004A7254" w:rsidRDefault="004A7254" w:rsidP="00134A19">
            <w:pPr>
              <w:spacing w:line="276" w:lineRule="auto"/>
            </w:pPr>
          </w:p>
        </w:tc>
        <w:tc>
          <w:tcPr>
            <w:tcW w:w="963" w:type="dxa"/>
            <w:tcBorders>
              <w:top w:val="single" w:sz="4" w:space="0" w:color="auto"/>
              <w:left w:val="single" w:sz="4" w:space="0" w:color="auto"/>
              <w:bottom w:val="single" w:sz="4" w:space="0" w:color="auto"/>
              <w:right w:val="single" w:sz="4" w:space="0" w:color="auto"/>
            </w:tcBorders>
          </w:tcPr>
          <w:p w14:paraId="153C0623" w14:textId="77777777" w:rsidR="004A7254" w:rsidRDefault="004A7254" w:rsidP="00134A19">
            <w:pPr>
              <w:spacing w:line="276" w:lineRule="auto"/>
            </w:pPr>
          </w:p>
        </w:tc>
      </w:tr>
      <w:tr w:rsidR="00F253BB" w14:paraId="2B500457" w14:textId="77777777" w:rsidTr="00C4729C">
        <w:tc>
          <w:tcPr>
            <w:tcW w:w="5987" w:type="dxa"/>
            <w:gridSpan w:val="4"/>
          </w:tcPr>
          <w:p w14:paraId="14D6BE27" w14:textId="77777777" w:rsidR="00F253BB" w:rsidRPr="00F253BB" w:rsidRDefault="00F253BB" w:rsidP="00134A19">
            <w:pPr>
              <w:spacing w:line="276" w:lineRule="auto"/>
              <w:rPr>
                <w:b/>
                <w:sz w:val="28"/>
              </w:rPr>
            </w:pPr>
            <w:r w:rsidRPr="00F253BB">
              <w:rPr>
                <w:rFonts w:hint="eastAsia"/>
                <w:b/>
                <w:sz w:val="28"/>
              </w:rPr>
              <w:t>第三節</w:t>
            </w:r>
            <w:r w:rsidR="003D652F">
              <w:rPr>
                <w:rFonts w:hint="eastAsia"/>
                <w:b/>
                <w:sz w:val="28"/>
              </w:rPr>
              <w:t>、第四節</w:t>
            </w:r>
            <w:r w:rsidR="0031635C">
              <w:rPr>
                <w:rFonts w:hint="eastAsia"/>
                <w:b/>
                <w:sz w:val="28"/>
              </w:rPr>
              <w:t xml:space="preserve"> </w:t>
            </w:r>
            <w:r w:rsidR="00CC1572">
              <w:rPr>
                <w:rFonts w:hint="eastAsia"/>
                <w:b/>
                <w:sz w:val="28"/>
              </w:rPr>
              <w:t>健康魔法棒</w:t>
            </w:r>
          </w:p>
          <w:p w14:paraId="0D4991B9" w14:textId="77777777" w:rsidR="00CC1572" w:rsidRDefault="00CC1572" w:rsidP="00134A19">
            <w:pPr>
              <w:spacing w:line="276" w:lineRule="auto"/>
              <w:rPr>
                <w:b/>
              </w:rPr>
            </w:pPr>
            <w:r w:rsidRPr="00CC1572">
              <w:rPr>
                <w:rFonts w:hint="eastAsia"/>
                <w:b/>
              </w:rPr>
              <w:t>運用本單元所學讓學生換位思考，模擬廣告商設計行銷手法，以更透徹的理解廣告商的目的與手法。</w:t>
            </w:r>
          </w:p>
          <w:p w14:paraId="5A68187C" w14:textId="77777777" w:rsidR="00F253BB" w:rsidRDefault="00F253BB" w:rsidP="00134A19">
            <w:pPr>
              <w:spacing w:line="276" w:lineRule="auto"/>
            </w:pPr>
            <w:r>
              <w:rPr>
                <w:rFonts w:hint="eastAsia"/>
              </w:rPr>
              <w:t>【準備活動】</w:t>
            </w:r>
          </w:p>
          <w:p w14:paraId="66802250" w14:textId="77777777" w:rsidR="00CC1572" w:rsidRDefault="00CC1572" w:rsidP="00CC1572">
            <w:pPr>
              <w:pStyle w:val="a4"/>
              <w:numPr>
                <w:ilvl w:val="0"/>
                <w:numId w:val="26"/>
              </w:numPr>
              <w:spacing w:line="276" w:lineRule="auto"/>
              <w:ind w:leftChars="0"/>
            </w:pPr>
            <w:r>
              <w:rPr>
                <w:rFonts w:hint="eastAsia"/>
              </w:rPr>
              <w:t>4</w:t>
            </w:r>
            <w:r>
              <w:t>K</w:t>
            </w:r>
            <w:r>
              <w:rPr>
                <w:rFonts w:hint="eastAsia"/>
              </w:rPr>
              <w:t>海報紙、學習單</w:t>
            </w:r>
            <w:r>
              <w:rPr>
                <w:rFonts w:hint="eastAsia"/>
              </w:rPr>
              <w:t>_</w:t>
            </w:r>
            <w:r>
              <w:rPr>
                <w:rFonts w:hint="eastAsia"/>
              </w:rPr>
              <w:t>健康魔法棒</w:t>
            </w:r>
          </w:p>
          <w:p w14:paraId="5CB14C06" w14:textId="77777777" w:rsidR="00CC1572" w:rsidRDefault="00CC1572" w:rsidP="00CC1572">
            <w:pPr>
              <w:spacing w:line="276" w:lineRule="auto"/>
            </w:pPr>
          </w:p>
          <w:p w14:paraId="18BE70C7" w14:textId="77777777" w:rsidR="0096202C" w:rsidRDefault="00CC1572" w:rsidP="00CC1572">
            <w:pPr>
              <w:pStyle w:val="a4"/>
              <w:numPr>
                <w:ilvl w:val="0"/>
                <w:numId w:val="24"/>
              </w:numPr>
              <w:spacing w:line="276" w:lineRule="auto"/>
              <w:ind w:leftChars="0"/>
            </w:pPr>
            <w:r>
              <w:rPr>
                <w:rFonts w:hint="eastAsia"/>
              </w:rPr>
              <w:t>引起動機</w:t>
            </w:r>
          </w:p>
          <w:p w14:paraId="5CF939AA" w14:textId="77777777" w:rsidR="00CC1572" w:rsidRPr="00AC3079" w:rsidRDefault="00CC1572" w:rsidP="00CC1572">
            <w:pPr>
              <w:pStyle w:val="a4"/>
              <w:numPr>
                <w:ilvl w:val="0"/>
                <w:numId w:val="25"/>
              </w:numPr>
              <w:spacing w:line="276" w:lineRule="auto"/>
              <w:ind w:leftChars="0"/>
            </w:pPr>
            <w:r w:rsidRPr="00CC1572">
              <w:rPr>
                <w:rFonts w:hint="eastAsia"/>
              </w:rPr>
              <w:t>以小組搶答得分方式，複習前兩個活動學得的廣告知識，包括廣告目的、廣告手法、行銷目</w:t>
            </w:r>
            <w:r w:rsidRPr="00CC1572">
              <w:rPr>
                <w:rFonts w:hint="eastAsia"/>
              </w:rPr>
              <w:lastRenderedPageBreak/>
              <w:t>標</w:t>
            </w:r>
            <w:r w:rsidRPr="00CC1572">
              <w:rPr>
                <w:rFonts w:hint="eastAsia"/>
              </w:rPr>
              <w:t>(</w:t>
            </w:r>
            <w:r w:rsidRPr="00CC1572">
              <w:rPr>
                <w:rFonts w:hint="eastAsia"/>
              </w:rPr>
              <w:t>對象</w:t>
            </w:r>
            <w:r w:rsidRPr="00CC1572">
              <w:rPr>
                <w:rFonts w:hint="eastAsia"/>
              </w:rPr>
              <w:t>)</w:t>
            </w:r>
            <w:r w:rsidRPr="00CC1572">
              <w:rPr>
                <w:rFonts w:hint="eastAsia"/>
              </w:rPr>
              <w:t>、置入性行銷等</w:t>
            </w:r>
          </w:p>
        </w:tc>
        <w:tc>
          <w:tcPr>
            <w:tcW w:w="724" w:type="dxa"/>
          </w:tcPr>
          <w:p w14:paraId="60261183" w14:textId="77777777" w:rsidR="00F253BB" w:rsidRDefault="00F253BB" w:rsidP="00134A19">
            <w:pPr>
              <w:spacing w:line="276" w:lineRule="auto"/>
            </w:pPr>
          </w:p>
          <w:p w14:paraId="2F7AB7DE" w14:textId="77777777" w:rsidR="00F253BB" w:rsidRDefault="00F253BB" w:rsidP="00134A19">
            <w:pPr>
              <w:spacing w:line="276" w:lineRule="auto"/>
            </w:pPr>
          </w:p>
          <w:p w14:paraId="11EC7AFF" w14:textId="77777777" w:rsidR="00F253BB" w:rsidRDefault="00F253BB" w:rsidP="00134A19">
            <w:pPr>
              <w:spacing w:line="276" w:lineRule="auto"/>
            </w:pPr>
          </w:p>
          <w:p w14:paraId="383736B8" w14:textId="77777777" w:rsidR="00F253BB" w:rsidRDefault="00F253BB" w:rsidP="00134A19">
            <w:pPr>
              <w:spacing w:line="276" w:lineRule="auto"/>
            </w:pPr>
          </w:p>
          <w:p w14:paraId="393AFF85" w14:textId="77777777" w:rsidR="00F253BB" w:rsidRDefault="00F253BB" w:rsidP="00134A19">
            <w:pPr>
              <w:spacing w:line="276" w:lineRule="auto"/>
            </w:pPr>
          </w:p>
          <w:p w14:paraId="27696084" w14:textId="77777777" w:rsidR="00AC3079" w:rsidRDefault="00CC1572" w:rsidP="00134A19">
            <w:pPr>
              <w:spacing w:line="276" w:lineRule="auto"/>
            </w:pPr>
            <w:r>
              <w:rPr>
                <w:rFonts w:hint="eastAsia"/>
              </w:rPr>
              <w:t>10</w:t>
            </w:r>
          </w:p>
        </w:tc>
        <w:tc>
          <w:tcPr>
            <w:tcW w:w="1530" w:type="dxa"/>
            <w:gridSpan w:val="3"/>
          </w:tcPr>
          <w:p w14:paraId="10A88192" w14:textId="77777777" w:rsidR="00F253BB" w:rsidRDefault="00F253BB" w:rsidP="00134A19">
            <w:pPr>
              <w:spacing w:line="276" w:lineRule="auto"/>
            </w:pPr>
          </w:p>
          <w:p w14:paraId="2B7F7ACF" w14:textId="77777777" w:rsidR="00F253BB" w:rsidRDefault="00F253BB" w:rsidP="00134A19">
            <w:pPr>
              <w:spacing w:line="276" w:lineRule="auto"/>
            </w:pPr>
          </w:p>
          <w:p w14:paraId="54971696" w14:textId="77777777" w:rsidR="00F253BB" w:rsidRDefault="00F253BB" w:rsidP="00134A19">
            <w:pPr>
              <w:spacing w:line="276" w:lineRule="auto"/>
            </w:pPr>
          </w:p>
          <w:p w14:paraId="434A6BF5" w14:textId="77777777" w:rsidR="00F253BB" w:rsidRDefault="00F253BB" w:rsidP="00134A19">
            <w:pPr>
              <w:spacing w:line="276" w:lineRule="auto"/>
            </w:pPr>
          </w:p>
          <w:p w14:paraId="191C6C53" w14:textId="77777777" w:rsidR="00F253BB" w:rsidRDefault="00F253BB" w:rsidP="00134A19">
            <w:pPr>
              <w:spacing w:line="276" w:lineRule="auto"/>
            </w:pPr>
          </w:p>
          <w:p w14:paraId="72746937" w14:textId="77777777" w:rsidR="00CC1572" w:rsidRDefault="00CC1572" w:rsidP="00CC1572">
            <w:pPr>
              <w:spacing w:line="276" w:lineRule="auto"/>
            </w:pPr>
          </w:p>
          <w:p w14:paraId="76F5649A" w14:textId="77777777" w:rsidR="00CC1572" w:rsidRDefault="00CC1572" w:rsidP="00CC1572">
            <w:pPr>
              <w:spacing w:line="276" w:lineRule="auto"/>
            </w:pPr>
          </w:p>
          <w:p w14:paraId="3F217170" w14:textId="77777777" w:rsidR="00CC1572" w:rsidRDefault="00CC1572" w:rsidP="00CC1572">
            <w:pPr>
              <w:spacing w:line="276" w:lineRule="auto"/>
            </w:pPr>
          </w:p>
          <w:p w14:paraId="0109BB85" w14:textId="77777777" w:rsidR="0096202C" w:rsidRDefault="00CC1572" w:rsidP="00CC1572">
            <w:pPr>
              <w:spacing w:line="276" w:lineRule="auto"/>
            </w:pPr>
            <w:r>
              <w:rPr>
                <w:rFonts w:hint="eastAsia"/>
              </w:rPr>
              <w:t>課堂參與及回應</w:t>
            </w:r>
          </w:p>
        </w:tc>
        <w:tc>
          <w:tcPr>
            <w:tcW w:w="1252" w:type="dxa"/>
          </w:tcPr>
          <w:p w14:paraId="6D6B8B05" w14:textId="77777777" w:rsidR="00F253BB" w:rsidRDefault="00F253BB" w:rsidP="00134A19">
            <w:pPr>
              <w:spacing w:line="276" w:lineRule="auto"/>
            </w:pPr>
          </w:p>
          <w:p w14:paraId="51C13760" w14:textId="77777777" w:rsidR="00F253BB" w:rsidRDefault="00F253BB" w:rsidP="00134A19">
            <w:pPr>
              <w:spacing w:line="276" w:lineRule="auto"/>
            </w:pPr>
          </w:p>
          <w:p w14:paraId="7C764D4A" w14:textId="77777777" w:rsidR="00F253BB" w:rsidRDefault="00F253BB" w:rsidP="00134A19">
            <w:pPr>
              <w:spacing w:line="276" w:lineRule="auto"/>
            </w:pPr>
          </w:p>
          <w:p w14:paraId="618013E8" w14:textId="77777777" w:rsidR="00F253BB" w:rsidRDefault="00F253BB" w:rsidP="00134A19">
            <w:pPr>
              <w:spacing w:line="276" w:lineRule="auto"/>
            </w:pPr>
          </w:p>
          <w:p w14:paraId="09888739" w14:textId="77777777" w:rsidR="00F253BB" w:rsidRDefault="00F253BB" w:rsidP="00134A19">
            <w:pPr>
              <w:spacing w:line="276" w:lineRule="auto"/>
            </w:pPr>
          </w:p>
          <w:p w14:paraId="55B84450" w14:textId="77777777" w:rsidR="00103364" w:rsidRDefault="00103364" w:rsidP="00134A19">
            <w:pPr>
              <w:spacing w:line="276" w:lineRule="auto"/>
            </w:pPr>
          </w:p>
          <w:p w14:paraId="19218A28" w14:textId="77777777" w:rsidR="0096202C" w:rsidRDefault="0096202C" w:rsidP="00CC1572">
            <w:pPr>
              <w:spacing w:line="276" w:lineRule="auto"/>
            </w:pPr>
          </w:p>
        </w:tc>
        <w:tc>
          <w:tcPr>
            <w:tcW w:w="963" w:type="dxa"/>
          </w:tcPr>
          <w:p w14:paraId="36BDD2E2" w14:textId="77777777" w:rsidR="00F253BB" w:rsidRDefault="00F253BB" w:rsidP="00134A19">
            <w:pPr>
              <w:spacing w:line="276" w:lineRule="auto"/>
            </w:pPr>
          </w:p>
        </w:tc>
      </w:tr>
      <w:tr w:rsidR="00F253BB" w14:paraId="2FEFF555" w14:textId="77777777" w:rsidTr="00C4729C">
        <w:tc>
          <w:tcPr>
            <w:tcW w:w="5987" w:type="dxa"/>
            <w:gridSpan w:val="4"/>
            <w:tcBorders>
              <w:bottom w:val="single" w:sz="4" w:space="0" w:color="auto"/>
            </w:tcBorders>
          </w:tcPr>
          <w:p w14:paraId="37C34816" w14:textId="77777777" w:rsidR="00F253BB" w:rsidRDefault="00F253BB" w:rsidP="00134A19">
            <w:pPr>
              <w:spacing w:line="276" w:lineRule="auto"/>
            </w:pPr>
            <w:r>
              <w:rPr>
                <w:rFonts w:hint="eastAsia"/>
              </w:rPr>
              <w:lastRenderedPageBreak/>
              <w:t>【發展活動】</w:t>
            </w:r>
          </w:p>
          <w:p w14:paraId="59B13C99" w14:textId="77777777" w:rsidR="00002F8F" w:rsidRPr="00002F8F" w:rsidRDefault="00F253BB" w:rsidP="00002F8F">
            <w:pPr>
              <w:spacing w:line="276" w:lineRule="auto"/>
              <w:rPr>
                <w:b/>
                <w:u w:val="single"/>
              </w:rPr>
            </w:pPr>
            <w:r w:rsidRPr="00586BD5">
              <w:rPr>
                <w:rFonts w:hint="eastAsia"/>
                <w:b/>
              </w:rPr>
              <w:t>◎</w:t>
            </w:r>
            <w:r>
              <w:rPr>
                <w:rFonts w:hint="eastAsia"/>
                <w:b/>
                <w:u w:val="single"/>
              </w:rPr>
              <w:t>教學活動</w:t>
            </w:r>
            <w:r w:rsidR="00002F8F">
              <w:rPr>
                <w:rFonts w:hint="eastAsia"/>
                <w:b/>
                <w:u w:val="single"/>
              </w:rPr>
              <w:t>：</w:t>
            </w:r>
            <w:r w:rsidR="00CC1572">
              <w:rPr>
                <w:rFonts w:hint="eastAsia"/>
                <w:b/>
                <w:u w:val="single"/>
              </w:rPr>
              <w:t>健康魔法棒</w:t>
            </w:r>
          </w:p>
          <w:p w14:paraId="7F6E93CB" w14:textId="77777777" w:rsidR="00CC1572" w:rsidRDefault="00CC1572" w:rsidP="00CC1572">
            <w:pPr>
              <w:pStyle w:val="a4"/>
              <w:numPr>
                <w:ilvl w:val="0"/>
                <w:numId w:val="27"/>
              </w:numPr>
              <w:spacing w:line="276" w:lineRule="auto"/>
              <w:ind w:leftChars="0"/>
            </w:pPr>
            <w:r>
              <w:rPr>
                <w:rFonts w:hint="eastAsia"/>
              </w:rPr>
              <w:t>請學生以小組為單位，扮演廣告行銷團隊，並為小組取一個公司名稱，以學習單為設計草稿，討論後在小海報上畫出想要販售的商品模樣與名稱。</w:t>
            </w:r>
          </w:p>
          <w:p w14:paraId="5028C742" w14:textId="77777777" w:rsidR="00F253BB" w:rsidRPr="00C46802" w:rsidRDefault="00CC1572" w:rsidP="00CC1572">
            <w:pPr>
              <w:pStyle w:val="a4"/>
              <w:numPr>
                <w:ilvl w:val="0"/>
                <w:numId w:val="27"/>
              </w:numPr>
              <w:spacing w:line="276" w:lineRule="auto"/>
              <w:ind w:leftChars="0"/>
            </w:pPr>
            <w:r>
              <w:rPr>
                <w:rFonts w:hint="eastAsia"/>
              </w:rPr>
              <w:t>運用前兩節課所學的廣告目的、目標行銷、廣告手法，顧及國內廣告法規規定，設計一個健康產品的行銷方案。提醒學生可以參考學習單</w:t>
            </w:r>
            <w:r>
              <w:rPr>
                <w:rFonts w:hint="eastAsia"/>
              </w:rPr>
              <w:t>STOP-THINK-GO</w:t>
            </w:r>
            <w:r>
              <w:rPr>
                <w:rFonts w:hint="eastAsia"/>
              </w:rPr>
              <w:t>的指引進行廣告方案設計，考量廣告目的、目標行銷、廣告手法、法規規定等，教師巡視並給予鼓勵或指引。</w:t>
            </w:r>
          </w:p>
        </w:tc>
        <w:tc>
          <w:tcPr>
            <w:tcW w:w="724" w:type="dxa"/>
            <w:tcBorders>
              <w:bottom w:val="single" w:sz="4" w:space="0" w:color="auto"/>
            </w:tcBorders>
          </w:tcPr>
          <w:p w14:paraId="47711A33" w14:textId="77777777" w:rsidR="00F253BB" w:rsidRDefault="00F253BB" w:rsidP="00134A19">
            <w:pPr>
              <w:spacing w:line="276" w:lineRule="auto"/>
            </w:pPr>
          </w:p>
          <w:p w14:paraId="5906ED98" w14:textId="77777777" w:rsidR="00CC1572" w:rsidRDefault="00CC1572" w:rsidP="00134A19">
            <w:pPr>
              <w:spacing w:line="276" w:lineRule="auto"/>
            </w:pPr>
            <w:r>
              <w:rPr>
                <w:rFonts w:hint="eastAsia"/>
              </w:rPr>
              <w:t>50</w:t>
            </w:r>
          </w:p>
          <w:p w14:paraId="79D5BC9A" w14:textId="77777777" w:rsidR="00F253BB" w:rsidRDefault="00F253BB" w:rsidP="00134A19">
            <w:pPr>
              <w:spacing w:line="276" w:lineRule="auto"/>
            </w:pPr>
          </w:p>
          <w:p w14:paraId="17B15EBA" w14:textId="77777777" w:rsidR="00F253BB" w:rsidRDefault="00F253BB" w:rsidP="00134A19">
            <w:pPr>
              <w:spacing w:line="276" w:lineRule="auto"/>
            </w:pPr>
          </w:p>
          <w:p w14:paraId="0A8BC5F0" w14:textId="77777777" w:rsidR="00F253BB" w:rsidRDefault="00F253BB" w:rsidP="00134A19">
            <w:pPr>
              <w:spacing w:line="276" w:lineRule="auto"/>
            </w:pPr>
          </w:p>
          <w:p w14:paraId="2F353CCA" w14:textId="77777777" w:rsidR="00F253BB" w:rsidRDefault="00F253BB" w:rsidP="00134A19">
            <w:pPr>
              <w:spacing w:line="276" w:lineRule="auto"/>
            </w:pPr>
          </w:p>
          <w:p w14:paraId="2869D87E" w14:textId="77777777" w:rsidR="00F253BB" w:rsidRDefault="00F253BB" w:rsidP="00134A19">
            <w:pPr>
              <w:spacing w:line="276" w:lineRule="auto"/>
            </w:pPr>
          </w:p>
          <w:p w14:paraId="7FA31BB5" w14:textId="77777777" w:rsidR="00F253BB" w:rsidRDefault="00F253BB" w:rsidP="00134A19">
            <w:pPr>
              <w:spacing w:line="276" w:lineRule="auto"/>
            </w:pPr>
          </w:p>
          <w:p w14:paraId="2F6AE8F7" w14:textId="77777777" w:rsidR="00F253BB" w:rsidRDefault="00F253BB" w:rsidP="00134A19">
            <w:pPr>
              <w:spacing w:line="276" w:lineRule="auto"/>
            </w:pPr>
          </w:p>
          <w:p w14:paraId="33780919" w14:textId="77777777" w:rsidR="00F253BB" w:rsidRDefault="00F253BB" w:rsidP="00BC72E9">
            <w:pPr>
              <w:spacing w:line="276" w:lineRule="auto"/>
            </w:pPr>
          </w:p>
        </w:tc>
        <w:tc>
          <w:tcPr>
            <w:tcW w:w="1530" w:type="dxa"/>
            <w:gridSpan w:val="3"/>
            <w:tcBorders>
              <w:bottom w:val="single" w:sz="4" w:space="0" w:color="auto"/>
            </w:tcBorders>
          </w:tcPr>
          <w:p w14:paraId="1F01D4DB" w14:textId="77777777" w:rsidR="00F253BB" w:rsidRDefault="00F253BB" w:rsidP="00134A19">
            <w:pPr>
              <w:spacing w:line="276" w:lineRule="auto"/>
            </w:pPr>
          </w:p>
          <w:p w14:paraId="244FA80F" w14:textId="77777777" w:rsidR="00BC72E9" w:rsidRDefault="00AC3079" w:rsidP="00134A19">
            <w:pPr>
              <w:spacing w:line="276" w:lineRule="auto"/>
            </w:pPr>
            <w:r w:rsidRPr="00AC3079">
              <w:rPr>
                <w:rFonts w:hint="eastAsia"/>
              </w:rPr>
              <w:t>實作評量：能</w:t>
            </w:r>
            <w:r w:rsidR="00BC72E9">
              <w:rPr>
                <w:rFonts w:hint="eastAsia"/>
              </w:rPr>
              <w:t>小組</w:t>
            </w:r>
            <w:r w:rsidRPr="00AC3079">
              <w:rPr>
                <w:rFonts w:hint="eastAsia"/>
              </w:rPr>
              <w:t>討論並設計</w:t>
            </w:r>
            <w:r w:rsidR="00CC1572">
              <w:rPr>
                <w:rFonts w:hint="eastAsia"/>
              </w:rPr>
              <w:t>一個</w:t>
            </w:r>
            <w:r w:rsidR="00BC72E9">
              <w:rPr>
                <w:rFonts w:hint="eastAsia"/>
              </w:rPr>
              <w:t>合乎國內廣告法規的健康商品的廣告行銷</w:t>
            </w:r>
            <w:r w:rsidRPr="00AC3079">
              <w:rPr>
                <w:rFonts w:hint="eastAsia"/>
              </w:rPr>
              <w:t>。</w:t>
            </w:r>
          </w:p>
          <w:p w14:paraId="1EEEFA67" w14:textId="77777777" w:rsidR="00103364" w:rsidRDefault="00103364" w:rsidP="00134A19">
            <w:pPr>
              <w:spacing w:line="276" w:lineRule="auto"/>
            </w:pPr>
          </w:p>
          <w:p w14:paraId="510908AD" w14:textId="77777777" w:rsidR="00103364" w:rsidRDefault="00103364" w:rsidP="00134A19">
            <w:pPr>
              <w:spacing w:line="276" w:lineRule="auto"/>
            </w:pPr>
          </w:p>
          <w:p w14:paraId="629EA4B8" w14:textId="77777777" w:rsidR="00F253BB" w:rsidRDefault="00F253BB" w:rsidP="00BC72E9">
            <w:pPr>
              <w:spacing w:line="276" w:lineRule="auto"/>
            </w:pPr>
          </w:p>
        </w:tc>
        <w:tc>
          <w:tcPr>
            <w:tcW w:w="1252" w:type="dxa"/>
            <w:tcBorders>
              <w:bottom w:val="single" w:sz="4" w:space="0" w:color="auto"/>
            </w:tcBorders>
          </w:tcPr>
          <w:p w14:paraId="7B2218CE" w14:textId="77777777" w:rsidR="00F253BB" w:rsidRDefault="00F253BB" w:rsidP="00134A19">
            <w:pPr>
              <w:spacing w:line="276" w:lineRule="auto"/>
            </w:pPr>
          </w:p>
          <w:p w14:paraId="661EA19A" w14:textId="77777777" w:rsidR="00453313" w:rsidRDefault="00AC3079" w:rsidP="00134A19">
            <w:pPr>
              <w:spacing w:line="276" w:lineRule="auto"/>
            </w:pPr>
            <w:r>
              <w:rPr>
                <w:rFonts w:hint="eastAsia"/>
              </w:rPr>
              <w:t>學習單</w:t>
            </w:r>
            <w:r>
              <w:rPr>
                <w:rFonts w:hint="eastAsia"/>
              </w:rPr>
              <w:t>_</w:t>
            </w:r>
            <w:r w:rsidR="00BC72E9">
              <w:rPr>
                <w:rFonts w:hint="eastAsia"/>
              </w:rPr>
              <w:t>健康魔法棒</w:t>
            </w:r>
          </w:p>
          <w:p w14:paraId="402A7A12" w14:textId="77777777" w:rsidR="00AC3079" w:rsidRDefault="00AC3079" w:rsidP="00134A19">
            <w:pPr>
              <w:spacing w:line="276" w:lineRule="auto"/>
            </w:pPr>
          </w:p>
          <w:p w14:paraId="3899D84F" w14:textId="77777777" w:rsidR="00AC3079" w:rsidRDefault="00AC3079" w:rsidP="00134A19">
            <w:pPr>
              <w:spacing w:line="276" w:lineRule="auto"/>
            </w:pPr>
          </w:p>
          <w:p w14:paraId="010C2B64" w14:textId="77777777" w:rsidR="00AC3079" w:rsidRDefault="00BC72E9" w:rsidP="00134A19">
            <w:pPr>
              <w:spacing w:line="276" w:lineRule="auto"/>
            </w:pPr>
            <w:r>
              <w:rPr>
                <w:rFonts w:hint="eastAsia"/>
              </w:rPr>
              <w:t>4K</w:t>
            </w:r>
            <w:r w:rsidR="00AC3079">
              <w:rPr>
                <w:rFonts w:hint="eastAsia"/>
              </w:rPr>
              <w:t>海報紙</w:t>
            </w:r>
          </w:p>
          <w:p w14:paraId="4AE942E4" w14:textId="77777777" w:rsidR="00AC3079" w:rsidRDefault="00AC3079" w:rsidP="00134A19">
            <w:pPr>
              <w:spacing w:line="276" w:lineRule="auto"/>
            </w:pPr>
          </w:p>
          <w:p w14:paraId="71B7FB12" w14:textId="77777777" w:rsidR="00F253BB" w:rsidRDefault="00F253BB" w:rsidP="00134A19">
            <w:pPr>
              <w:spacing w:line="276" w:lineRule="auto"/>
            </w:pPr>
          </w:p>
          <w:p w14:paraId="3A27C977" w14:textId="77777777" w:rsidR="00F253BB" w:rsidRDefault="00F253BB" w:rsidP="00BC72E9">
            <w:pPr>
              <w:spacing w:line="276" w:lineRule="auto"/>
            </w:pPr>
          </w:p>
        </w:tc>
        <w:tc>
          <w:tcPr>
            <w:tcW w:w="963" w:type="dxa"/>
            <w:tcBorders>
              <w:bottom w:val="single" w:sz="4" w:space="0" w:color="auto"/>
            </w:tcBorders>
          </w:tcPr>
          <w:p w14:paraId="2368B1AD" w14:textId="77777777" w:rsidR="00F253BB" w:rsidRDefault="00F253BB" w:rsidP="00134A19">
            <w:pPr>
              <w:spacing w:line="276" w:lineRule="auto"/>
            </w:pPr>
          </w:p>
          <w:p w14:paraId="0274EC5A" w14:textId="77777777" w:rsidR="00AC3079" w:rsidRDefault="00AC3079" w:rsidP="00134A19">
            <w:pPr>
              <w:spacing w:line="276" w:lineRule="auto"/>
            </w:pPr>
          </w:p>
          <w:p w14:paraId="5A9BFC81" w14:textId="77777777" w:rsidR="00AC3079" w:rsidRDefault="00AC3079" w:rsidP="00134A19">
            <w:pPr>
              <w:spacing w:line="276" w:lineRule="auto"/>
            </w:pPr>
          </w:p>
          <w:p w14:paraId="2D32C978" w14:textId="77777777" w:rsidR="00AC3079" w:rsidRDefault="00AC3079" w:rsidP="00134A19">
            <w:pPr>
              <w:spacing w:line="276" w:lineRule="auto"/>
            </w:pPr>
          </w:p>
          <w:p w14:paraId="1067BA97" w14:textId="77777777" w:rsidR="00AC3079" w:rsidRDefault="00AC3079" w:rsidP="00134A19">
            <w:pPr>
              <w:spacing w:line="276" w:lineRule="auto"/>
            </w:pPr>
          </w:p>
          <w:p w14:paraId="766DFCF5" w14:textId="77777777" w:rsidR="00AC3079" w:rsidRDefault="00AC3079" w:rsidP="00134A19">
            <w:pPr>
              <w:spacing w:line="276" w:lineRule="auto"/>
            </w:pPr>
          </w:p>
          <w:p w14:paraId="748E357E" w14:textId="77777777" w:rsidR="00AC3079" w:rsidRDefault="00AC3079" w:rsidP="00134A19">
            <w:pPr>
              <w:spacing w:line="276" w:lineRule="auto"/>
            </w:pPr>
          </w:p>
          <w:p w14:paraId="0EA71199" w14:textId="77777777" w:rsidR="00AC3079" w:rsidRDefault="00AC3079" w:rsidP="00134A19">
            <w:pPr>
              <w:spacing w:line="276" w:lineRule="auto"/>
            </w:pPr>
          </w:p>
          <w:p w14:paraId="3A5AC092" w14:textId="77777777" w:rsidR="00AC3079" w:rsidRDefault="00AC3079" w:rsidP="00134A19">
            <w:pPr>
              <w:spacing w:line="276" w:lineRule="auto"/>
            </w:pPr>
          </w:p>
          <w:p w14:paraId="469A7E66" w14:textId="77777777" w:rsidR="00AC3079" w:rsidRDefault="00AC3079" w:rsidP="00134A19">
            <w:pPr>
              <w:spacing w:line="276" w:lineRule="auto"/>
            </w:pPr>
          </w:p>
        </w:tc>
      </w:tr>
      <w:tr w:rsidR="00F253BB" w14:paraId="16956AC4" w14:textId="77777777" w:rsidTr="00C4729C">
        <w:tc>
          <w:tcPr>
            <w:tcW w:w="5987" w:type="dxa"/>
            <w:gridSpan w:val="4"/>
            <w:tcBorders>
              <w:top w:val="single" w:sz="4" w:space="0" w:color="auto"/>
              <w:left w:val="single" w:sz="4" w:space="0" w:color="auto"/>
              <w:bottom w:val="single" w:sz="4" w:space="0" w:color="auto"/>
              <w:right w:val="single" w:sz="4" w:space="0" w:color="auto"/>
            </w:tcBorders>
          </w:tcPr>
          <w:p w14:paraId="23A39566" w14:textId="77777777" w:rsidR="00F253BB" w:rsidRDefault="00F253BB" w:rsidP="00134A19">
            <w:pPr>
              <w:spacing w:line="276" w:lineRule="auto"/>
            </w:pPr>
            <w:r>
              <w:rPr>
                <w:rFonts w:hint="eastAsia"/>
              </w:rPr>
              <w:t>【綜合活動】</w:t>
            </w:r>
          </w:p>
          <w:p w14:paraId="55A72386" w14:textId="77777777" w:rsidR="00BC72E9" w:rsidRDefault="00BC72E9" w:rsidP="00BC72E9">
            <w:pPr>
              <w:pStyle w:val="a4"/>
              <w:numPr>
                <w:ilvl w:val="0"/>
                <w:numId w:val="28"/>
              </w:numPr>
              <w:spacing w:line="276" w:lineRule="auto"/>
              <w:ind w:leftChars="0"/>
            </w:pPr>
            <w:r>
              <w:rPr>
                <w:rFonts w:hint="eastAsia"/>
              </w:rPr>
              <w:t>請各組學生輪流上台進行銷售方案的發表</w:t>
            </w:r>
            <w:r>
              <w:rPr>
                <w:rFonts w:hint="eastAsia"/>
              </w:rPr>
              <w:t>(</w:t>
            </w:r>
            <w:r>
              <w:rPr>
                <w:rFonts w:hint="eastAsia"/>
              </w:rPr>
              <w:t>每組</w:t>
            </w:r>
            <w:r>
              <w:rPr>
                <w:rFonts w:hint="eastAsia"/>
              </w:rPr>
              <w:t>2</w:t>
            </w:r>
            <w:r>
              <w:rPr>
                <w:rFonts w:hint="eastAsia"/>
              </w:rPr>
              <w:t>分鐘</w:t>
            </w:r>
            <w:r>
              <w:rPr>
                <w:rFonts w:hint="eastAsia"/>
              </w:rPr>
              <w:t>)</w:t>
            </w:r>
            <w:r>
              <w:rPr>
                <w:rFonts w:hint="eastAsia"/>
              </w:rPr>
              <w:t>，台下同儕學生同時給予銷售方案評估回饋「魔法棒名人榜」，完成學習單後繳回給教師。</w:t>
            </w:r>
          </w:p>
          <w:p w14:paraId="080AB1BC" w14:textId="77777777" w:rsidR="00BC72E9" w:rsidRDefault="00BC72E9" w:rsidP="00BC72E9">
            <w:pPr>
              <w:pStyle w:val="a4"/>
              <w:numPr>
                <w:ilvl w:val="0"/>
                <w:numId w:val="28"/>
              </w:numPr>
              <w:spacing w:line="276" w:lineRule="auto"/>
              <w:ind w:leftChars="0"/>
            </w:pPr>
            <w:r w:rsidRPr="00BC72E9">
              <w:rPr>
                <w:rFonts w:hint="eastAsia"/>
                <w:b/>
                <w:color w:val="FF0000"/>
                <w:bdr w:val="single" w:sz="4" w:space="0" w:color="auto"/>
              </w:rPr>
              <w:t>教師給予綜合回饋與重點提醒</w:t>
            </w:r>
            <w:r>
              <w:rPr>
                <w:rFonts w:hint="eastAsia"/>
              </w:rPr>
              <w:t>：</w:t>
            </w:r>
          </w:p>
          <w:p w14:paraId="1D513BE9" w14:textId="77777777" w:rsidR="00F253BB" w:rsidRPr="00BE62C4" w:rsidRDefault="00BC72E9" w:rsidP="00BC72E9">
            <w:pPr>
              <w:pStyle w:val="a4"/>
              <w:spacing w:line="276" w:lineRule="auto"/>
              <w:ind w:leftChars="0"/>
            </w:pPr>
            <w:r>
              <w:rPr>
                <w:rFonts w:hint="eastAsia"/>
              </w:rPr>
              <w:t>透過自己設計廣告行銷方案，更能了解廣告商的目的與手法，我們必須保有分辨與分析的能力，才不會落入廣告的迷思與煽動。</w:t>
            </w:r>
          </w:p>
        </w:tc>
        <w:tc>
          <w:tcPr>
            <w:tcW w:w="724" w:type="dxa"/>
            <w:tcBorders>
              <w:top w:val="single" w:sz="4" w:space="0" w:color="auto"/>
              <w:left w:val="single" w:sz="4" w:space="0" w:color="auto"/>
              <w:bottom w:val="single" w:sz="4" w:space="0" w:color="auto"/>
              <w:right w:val="single" w:sz="4" w:space="0" w:color="auto"/>
            </w:tcBorders>
          </w:tcPr>
          <w:p w14:paraId="50741F7A" w14:textId="77777777" w:rsidR="00F253BB" w:rsidRDefault="00F253BB" w:rsidP="00134A19">
            <w:pPr>
              <w:spacing w:line="276" w:lineRule="auto"/>
            </w:pPr>
          </w:p>
          <w:p w14:paraId="11E87040" w14:textId="77777777" w:rsidR="00512F23" w:rsidRDefault="00BC72E9" w:rsidP="00134A19">
            <w:pPr>
              <w:spacing w:line="276" w:lineRule="auto"/>
            </w:pPr>
            <w:r>
              <w:rPr>
                <w:rFonts w:hint="eastAsia"/>
              </w:rPr>
              <w:t>2</w:t>
            </w:r>
            <w:r w:rsidR="00BE62C4">
              <w:rPr>
                <w:rFonts w:hint="eastAsia"/>
              </w:rPr>
              <w:t>0</w:t>
            </w:r>
          </w:p>
          <w:p w14:paraId="1D27146E" w14:textId="77777777" w:rsidR="00BE62C4" w:rsidRDefault="00BE62C4" w:rsidP="00134A19">
            <w:pPr>
              <w:spacing w:line="276" w:lineRule="auto"/>
            </w:pPr>
          </w:p>
          <w:p w14:paraId="7F4776E1" w14:textId="77777777" w:rsidR="00BE62C4" w:rsidRDefault="00BE62C4" w:rsidP="00134A19">
            <w:pPr>
              <w:spacing w:line="276" w:lineRule="auto"/>
            </w:pPr>
          </w:p>
          <w:p w14:paraId="73A89B68" w14:textId="77777777" w:rsidR="00BE62C4" w:rsidRDefault="00BE62C4" w:rsidP="00134A19">
            <w:pPr>
              <w:spacing w:line="276" w:lineRule="auto"/>
            </w:pPr>
          </w:p>
          <w:p w14:paraId="265EE6C9" w14:textId="77777777" w:rsidR="00BE62C4" w:rsidRDefault="00BE62C4" w:rsidP="00134A19">
            <w:pPr>
              <w:spacing w:line="276" w:lineRule="auto"/>
            </w:pPr>
          </w:p>
          <w:p w14:paraId="21C86631" w14:textId="77777777" w:rsidR="00BE62C4" w:rsidRDefault="00BE62C4" w:rsidP="00134A19">
            <w:pPr>
              <w:spacing w:line="276" w:lineRule="auto"/>
            </w:pPr>
          </w:p>
          <w:p w14:paraId="2A61FAB2" w14:textId="66CB039B" w:rsidR="00BE62C4" w:rsidRDefault="00BE62C4" w:rsidP="00134A19">
            <w:pPr>
              <w:spacing w:line="276" w:lineRule="auto"/>
            </w:pPr>
            <w:bookmarkStart w:id="0" w:name="_GoBack"/>
            <w:bookmarkEnd w:id="0"/>
          </w:p>
        </w:tc>
        <w:tc>
          <w:tcPr>
            <w:tcW w:w="1530" w:type="dxa"/>
            <w:gridSpan w:val="3"/>
            <w:tcBorders>
              <w:top w:val="single" w:sz="4" w:space="0" w:color="auto"/>
              <w:left w:val="single" w:sz="4" w:space="0" w:color="auto"/>
              <w:bottom w:val="single" w:sz="4" w:space="0" w:color="auto"/>
              <w:right w:val="single" w:sz="4" w:space="0" w:color="auto"/>
            </w:tcBorders>
          </w:tcPr>
          <w:p w14:paraId="0BDB4BCE" w14:textId="77777777" w:rsidR="00F253BB" w:rsidRDefault="00F253BB" w:rsidP="00134A19">
            <w:pPr>
              <w:spacing w:line="276" w:lineRule="auto"/>
            </w:pPr>
          </w:p>
          <w:p w14:paraId="76F7E474" w14:textId="77777777" w:rsidR="00BE62C4" w:rsidRDefault="00BE62C4" w:rsidP="00134A19">
            <w:pPr>
              <w:spacing w:line="276" w:lineRule="auto"/>
            </w:pPr>
          </w:p>
          <w:p w14:paraId="1F042AB2" w14:textId="77777777" w:rsidR="00F253BB" w:rsidRDefault="00BE62C4" w:rsidP="00134A19">
            <w:pPr>
              <w:spacing w:line="276" w:lineRule="auto"/>
            </w:pPr>
            <w:r>
              <w:rPr>
                <w:rFonts w:hint="eastAsia"/>
              </w:rPr>
              <w:t>課堂參與及</w:t>
            </w:r>
            <w:r w:rsidR="00512F23" w:rsidRPr="00512F23">
              <w:rPr>
                <w:rFonts w:hint="eastAsia"/>
              </w:rPr>
              <w:t>回應</w:t>
            </w:r>
          </w:p>
        </w:tc>
        <w:tc>
          <w:tcPr>
            <w:tcW w:w="1252" w:type="dxa"/>
            <w:tcBorders>
              <w:top w:val="single" w:sz="4" w:space="0" w:color="auto"/>
              <w:left w:val="single" w:sz="4" w:space="0" w:color="auto"/>
              <w:bottom w:val="single" w:sz="4" w:space="0" w:color="auto"/>
              <w:right w:val="single" w:sz="4" w:space="0" w:color="auto"/>
            </w:tcBorders>
          </w:tcPr>
          <w:p w14:paraId="7DE6A3C9" w14:textId="77777777" w:rsidR="00F253BB" w:rsidRDefault="00F253BB" w:rsidP="00134A19">
            <w:pPr>
              <w:spacing w:line="276" w:lineRule="auto"/>
            </w:pPr>
          </w:p>
          <w:p w14:paraId="6C1B1A40" w14:textId="77777777" w:rsidR="0082434A" w:rsidRDefault="0082434A" w:rsidP="00134A19">
            <w:pPr>
              <w:spacing w:line="276" w:lineRule="auto"/>
            </w:pPr>
          </w:p>
          <w:p w14:paraId="14264DE8" w14:textId="7A536373" w:rsidR="00BC72E9" w:rsidRDefault="00BC72E9" w:rsidP="00134A19">
            <w:pPr>
              <w:spacing w:line="276" w:lineRule="auto"/>
            </w:pPr>
            <w:r>
              <w:rPr>
                <w:rFonts w:hint="eastAsia"/>
              </w:rPr>
              <w:t>學習單</w:t>
            </w:r>
            <w:r>
              <w:rPr>
                <w:rFonts w:hint="eastAsia"/>
              </w:rPr>
              <w:t>_</w:t>
            </w:r>
            <w:r>
              <w:rPr>
                <w:rFonts w:hint="eastAsia"/>
              </w:rPr>
              <w:t>健康魔法棒</w:t>
            </w:r>
          </w:p>
        </w:tc>
        <w:tc>
          <w:tcPr>
            <w:tcW w:w="963" w:type="dxa"/>
            <w:tcBorders>
              <w:top w:val="single" w:sz="4" w:space="0" w:color="auto"/>
              <w:left w:val="single" w:sz="4" w:space="0" w:color="auto"/>
              <w:bottom w:val="single" w:sz="4" w:space="0" w:color="auto"/>
              <w:right w:val="single" w:sz="4" w:space="0" w:color="auto"/>
            </w:tcBorders>
          </w:tcPr>
          <w:p w14:paraId="1C8788BD" w14:textId="77777777" w:rsidR="00F253BB" w:rsidRDefault="00F253BB" w:rsidP="00134A19">
            <w:pPr>
              <w:spacing w:line="276" w:lineRule="auto"/>
            </w:pPr>
          </w:p>
        </w:tc>
      </w:tr>
    </w:tbl>
    <w:p w14:paraId="7D2DAC34" w14:textId="77777777" w:rsidR="00BE62C4" w:rsidRDefault="00BE62C4">
      <w:pPr>
        <w:sectPr w:rsidR="00BE62C4" w:rsidSect="009073A1">
          <w:pgSz w:w="11906" w:h="16838"/>
          <w:pgMar w:top="720" w:right="720" w:bottom="720" w:left="720" w:header="851" w:footer="992" w:gutter="0"/>
          <w:cols w:space="425"/>
          <w:docGrid w:type="lines" w:linePitch="360"/>
        </w:sectPr>
      </w:pPr>
    </w:p>
    <w:p w14:paraId="45390243" w14:textId="77777777" w:rsidR="00BE62C4" w:rsidRPr="00DF08E4" w:rsidRDefault="00BE62C4" w:rsidP="00DF08E4">
      <w:pPr>
        <w:pStyle w:val="1"/>
        <w:rPr>
          <w:b/>
          <w:sz w:val="28"/>
        </w:rPr>
      </w:pPr>
    </w:p>
    <w:sectPr w:rsidR="00BE62C4" w:rsidRPr="00DF08E4" w:rsidSect="00244A5A">
      <w:pgSz w:w="11906" w:h="16838"/>
      <w:pgMar w:top="568" w:right="720" w:bottom="426"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89F60" w14:textId="77777777" w:rsidR="00944EAC" w:rsidRDefault="00944EAC" w:rsidP="00AB2FD6">
      <w:r>
        <w:separator/>
      </w:r>
    </w:p>
  </w:endnote>
  <w:endnote w:type="continuationSeparator" w:id="0">
    <w:p w14:paraId="6920585B" w14:textId="77777777" w:rsidR="00944EAC" w:rsidRDefault="00944EAC" w:rsidP="00AB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0D013" w14:textId="77777777" w:rsidR="00944EAC" w:rsidRDefault="00944EAC" w:rsidP="00AB2FD6">
      <w:r>
        <w:separator/>
      </w:r>
    </w:p>
  </w:footnote>
  <w:footnote w:type="continuationSeparator" w:id="0">
    <w:p w14:paraId="6B3F6B08" w14:textId="77777777" w:rsidR="00944EAC" w:rsidRDefault="00944EAC" w:rsidP="00AB2F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A45"/>
    <w:multiLevelType w:val="hybridMultilevel"/>
    <w:tmpl w:val="D3FA9F20"/>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E0F9A"/>
    <w:multiLevelType w:val="hybridMultilevel"/>
    <w:tmpl w:val="CB1A5C98"/>
    <w:lvl w:ilvl="0" w:tplc="F1C6E0E0">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45A1336"/>
    <w:multiLevelType w:val="hybridMultilevel"/>
    <w:tmpl w:val="85FA5DF2"/>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5144B9"/>
    <w:multiLevelType w:val="hybridMultilevel"/>
    <w:tmpl w:val="45F083AA"/>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A40549"/>
    <w:multiLevelType w:val="hybridMultilevel"/>
    <w:tmpl w:val="1C6E1D04"/>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E1BC7"/>
    <w:multiLevelType w:val="hybridMultilevel"/>
    <w:tmpl w:val="5CE4198C"/>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B255D9"/>
    <w:multiLevelType w:val="hybridMultilevel"/>
    <w:tmpl w:val="7E70167E"/>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CA64DC"/>
    <w:multiLevelType w:val="hybridMultilevel"/>
    <w:tmpl w:val="BAA271EC"/>
    <w:lvl w:ilvl="0" w:tplc="F1C6E0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A75D37"/>
    <w:multiLevelType w:val="hybridMultilevel"/>
    <w:tmpl w:val="AEB86340"/>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14351B"/>
    <w:multiLevelType w:val="hybridMultilevel"/>
    <w:tmpl w:val="7E026ECC"/>
    <w:lvl w:ilvl="0" w:tplc="6F048464">
      <w:start w:val="1"/>
      <w:numFmt w:val="bullet"/>
      <w:lvlText w:val="□"/>
      <w:lvlJc w:val="left"/>
      <w:pPr>
        <w:ind w:left="906" w:hanging="480"/>
      </w:pPr>
      <w:rPr>
        <w:rFonts w:ascii="Yu Gothic" w:eastAsia="Yu Gothic" w:hAnsi="Yu Gothic"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0" w15:restartNumberingAfterBreak="0">
    <w:nsid w:val="2299733F"/>
    <w:multiLevelType w:val="hybridMultilevel"/>
    <w:tmpl w:val="31E0C8AA"/>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043357"/>
    <w:multiLevelType w:val="hybridMultilevel"/>
    <w:tmpl w:val="ADD65C24"/>
    <w:lvl w:ilvl="0" w:tplc="9E8CE16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B620115"/>
    <w:multiLevelType w:val="hybridMultilevel"/>
    <w:tmpl w:val="BAA271EC"/>
    <w:lvl w:ilvl="0" w:tplc="F1C6E0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177384"/>
    <w:multiLevelType w:val="hybridMultilevel"/>
    <w:tmpl w:val="28BC1F6C"/>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161FD9"/>
    <w:multiLevelType w:val="hybridMultilevel"/>
    <w:tmpl w:val="18B8AE5A"/>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427718"/>
    <w:multiLevelType w:val="hybridMultilevel"/>
    <w:tmpl w:val="4574CC1E"/>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D779BF"/>
    <w:multiLevelType w:val="hybridMultilevel"/>
    <w:tmpl w:val="28BC1F6C"/>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587E86"/>
    <w:multiLevelType w:val="hybridMultilevel"/>
    <w:tmpl w:val="7C203F8E"/>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C936A7"/>
    <w:multiLevelType w:val="hybridMultilevel"/>
    <w:tmpl w:val="CC14C3B6"/>
    <w:lvl w:ilvl="0" w:tplc="9E8CE16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7DC544E"/>
    <w:multiLevelType w:val="hybridMultilevel"/>
    <w:tmpl w:val="F3D61F3E"/>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1E12B1"/>
    <w:multiLevelType w:val="hybridMultilevel"/>
    <w:tmpl w:val="65980822"/>
    <w:lvl w:ilvl="0" w:tplc="9E8CE16A">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CF153F4"/>
    <w:multiLevelType w:val="hybridMultilevel"/>
    <w:tmpl w:val="05EEBF0A"/>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402F82"/>
    <w:multiLevelType w:val="multilevel"/>
    <w:tmpl w:val="95E60218"/>
    <w:styleLink w:val="WWNum37"/>
    <w:lvl w:ilvl="0">
      <w:start w:val="1"/>
      <w:numFmt w:val="decimal"/>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3" w15:restartNumberingAfterBreak="0">
    <w:nsid w:val="5E57060C"/>
    <w:multiLevelType w:val="hybridMultilevel"/>
    <w:tmpl w:val="D3E23150"/>
    <w:lvl w:ilvl="0" w:tplc="58E23B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7A7E4D"/>
    <w:multiLevelType w:val="hybridMultilevel"/>
    <w:tmpl w:val="53D8DB9A"/>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8CF1952"/>
    <w:multiLevelType w:val="hybridMultilevel"/>
    <w:tmpl w:val="361C3A92"/>
    <w:lvl w:ilvl="0" w:tplc="6BBEB876">
      <w:start w:val="1"/>
      <w:numFmt w:val="bullet"/>
      <w:lvlText w:val=""/>
      <w:lvlJc w:val="left"/>
      <w:pPr>
        <w:ind w:left="840" w:hanging="480"/>
      </w:pPr>
      <w:rPr>
        <w:rFonts w:ascii="Wingdings" w:hAnsi="Wingdings" w:hint="default"/>
        <w:color w:val="3333FF"/>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6" w15:restartNumberingAfterBreak="0">
    <w:nsid w:val="6DD25687"/>
    <w:multiLevelType w:val="hybridMultilevel"/>
    <w:tmpl w:val="65944382"/>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222C36"/>
    <w:multiLevelType w:val="hybridMultilevel"/>
    <w:tmpl w:val="F8428B32"/>
    <w:lvl w:ilvl="0" w:tplc="98EE9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7B4A0A04"/>
    <w:multiLevelType w:val="hybridMultilevel"/>
    <w:tmpl w:val="E0D010E8"/>
    <w:lvl w:ilvl="0" w:tplc="9E8CE1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FF3BFF"/>
    <w:multiLevelType w:val="hybridMultilevel"/>
    <w:tmpl w:val="A56CB766"/>
    <w:lvl w:ilvl="0" w:tplc="4E22F1E4">
      <w:start w:val="1"/>
      <w:numFmt w:val="decimal"/>
      <w:lvlText w:val="(%1)"/>
      <w:lvlJc w:val="left"/>
      <w:pPr>
        <w:ind w:left="960" w:hanging="480"/>
      </w:pPr>
      <w:rPr>
        <w:rFonts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5"/>
  </w:num>
  <w:num w:numId="2">
    <w:abstractNumId w:val="10"/>
  </w:num>
  <w:num w:numId="3">
    <w:abstractNumId w:val="19"/>
  </w:num>
  <w:num w:numId="4">
    <w:abstractNumId w:val="1"/>
  </w:num>
  <w:num w:numId="5">
    <w:abstractNumId w:val="23"/>
  </w:num>
  <w:num w:numId="6">
    <w:abstractNumId w:val="22"/>
  </w:num>
  <w:num w:numId="7">
    <w:abstractNumId w:val="7"/>
  </w:num>
  <w:num w:numId="8">
    <w:abstractNumId w:val="17"/>
  </w:num>
  <w:num w:numId="9">
    <w:abstractNumId w:val="6"/>
  </w:num>
  <w:num w:numId="10">
    <w:abstractNumId w:val="26"/>
  </w:num>
  <w:num w:numId="11">
    <w:abstractNumId w:val="25"/>
  </w:num>
  <w:num w:numId="12">
    <w:abstractNumId w:val="5"/>
  </w:num>
  <w:num w:numId="13">
    <w:abstractNumId w:val="4"/>
  </w:num>
  <w:num w:numId="14">
    <w:abstractNumId w:val="11"/>
  </w:num>
  <w:num w:numId="15">
    <w:abstractNumId w:val="24"/>
  </w:num>
  <w:num w:numId="16">
    <w:abstractNumId w:val="21"/>
  </w:num>
  <w:num w:numId="17">
    <w:abstractNumId w:val="20"/>
  </w:num>
  <w:num w:numId="18">
    <w:abstractNumId w:val="28"/>
  </w:num>
  <w:num w:numId="19">
    <w:abstractNumId w:val="16"/>
  </w:num>
  <w:num w:numId="20">
    <w:abstractNumId w:val="29"/>
  </w:num>
  <w:num w:numId="21">
    <w:abstractNumId w:val="13"/>
  </w:num>
  <w:num w:numId="22">
    <w:abstractNumId w:val="14"/>
  </w:num>
  <w:num w:numId="23">
    <w:abstractNumId w:val="0"/>
  </w:num>
  <w:num w:numId="24">
    <w:abstractNumId w:val="12"/>
  </w:num>
  <w:num w:numId="25">
    <w:abstractNumId w:val="18"/>
  </w:num>
  <w:num w:numId="26">
    <w:abstractNumId w:val="2"/>
  </w:num>
  <w:num w:numId="27">
    <w:abstractNumId w:val="8"/>
  </w:num>
  <w:num w:numId="28">
    <w:abstractNumId w:val="3"/>
  </w:num>
  <w:num w:numId="29">
    <w:abstractNumId w:val="9"/>
  </w:num>
  <w:num w:numId="3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A1"/>
    <w:rsid w:val="000016D4"/>
    <w:rsid w:val="00002F8F"/>
    <w:rsid w:val="00016A48"/>
    <w:rsid w:val="0006155A"/>
    <w:rsid w:val="000D2913"/>
    <w:rsid w:val="000D7DB2"/>
    <w:rsid w:val="00103364"/>
    <w:rsid w:val="00134A19"/>
    <w:rsid w:val="0024469B"/>
    <w:rsid w:val="0026215D"/>
    <w:rsid w:val="002A1469"/>
    <w:rsid w:val="002C0816"/>
    <w:rsid w:val="002C3D74"/>
    <w:rsid w:val="002D0BA1"/>
    <w:rsid w:val="002D50DC"/>
    <w:rsid w:val="002E03DE"/>
    <w:rsid w:val="0031635C"/>
    <w:rsid w:val="00331B8E"/>
    <w:rsid w:val="003358B5"/>
    <w:rsid w:val="0036450C"/>
    <w:rsid w:val="00365D51"/>
    <w:rsid w:val="003D652F"/>
    <w:rsid w:val="003F3DDA"/>
    <w:rsid w:val="003F778F"/>
    <w:rsid w:val="003F7F25"/>
    <w:rsid w:val="00412172"/>
    <w:rsid w:val="004455C9"/>
    <w:rsid w:val="00453313"/>
    <w:rsid w:val="004669EA"/>
    <w:rsid w:val="00471618"/>
    <w:rsid w:val="00482621"/>
    <w:rsid w:val="004832DA"/>
    <w:rsid w:val="004A7254"/>
    <w:rsid w:val="004C616A"/>
    <w:rsid w:val="004D5932"/>
    <w:rsid w:val="00512F23"/>
    <w:rsid w:val="00582FC7"/>
    <w:rsid w:val="00586BD5"/>
    <w:rsid w:val="005C2D0E"/>
    <w:rsid w:val="005F0D43"/>
    <w:rsid w:val="00637798"/>
    <w:rsid w:val="00647F03"/>
    <w:rsid w:val="00662CBA"/>
    <w:rsid w:val="006645A2"/>
    <w:rsid w:val="0067667E"/>
    <w:rsid w:val="006A4510"/>
    <w:rsid w:val="006A7CF8"/>
    <w:rsid w:val="006D4114"/>
    <w:rsid w:val="006F781F"/>
    <w:rsid w:val="00702154"/>
    <w:rsid w:val="00736700"/>
    <w:rsid w:val="00736A43"/>
    <w:rsid w:val="00737652"/>
    <w:rsid w:val="00751DE2"/>
    <w:rsid w:val="00761C69"/>
    <w:rsid w:val="00813437"/>
    <w:rsid w:val="0082434A"/>
    <w:rsid w:val="00825DB2"/>
    <w:rsid w:val="008B745E"/>
    <w:rsid w:val="009073A1"/>
    <w:rsid w:val="0091565B"/>
    <w:rsid w:val="00922320"/>
    <w:rsid w:val="00944EAC"/>
    <w:rsid w:val="0094671B"/>
    <w:rsid w:val="0096202C"/>
    <w:rsid w:val="009A7910"/>
    <w:rsid w:val="00AB2FD6"/>
    <w:rsid w:val="00AC3079"/>
    <w:rsid w:val="00AD4109"/>
    <w:rsid w:val="00AF5C47"/>
    <w:rsid w:val="00B01B2B"/>
    <w:rsid w:val="00B2606D"/>
    <w:rsid w:val="00B552EA"/>
    <w:rsid w:val="00B60EBA"/>
    <w:rsid w:val="00BA1A65"/>
    <w:rsid w:val="00BC72E9"/>
    <w:rsid w:val="00BE62C4"/>
    <w:rsid w:val="00BF5187"/>
    <w:rsid w:val="00C11F78"/>
    <w:rsid w:val="00C14C66"/>
    <w:rsid w:val="00C46802"/>
    <w:rsid w:val="00C4729C"/>
    <w:rsid w:val="00C53D4D"/>
    <w:rsid w:val="00C656BF"/>
    <w:rsid w:val="00CB2A8E"/>
    <w:rsid w:val="00CC1572"/>
    <w:rsid w:val="00CE7E60"/>
    <w:rsid w:val="00CF0349"/>
    <w:rsid w:val="00D43A04"/>
    <w:rsid w:val="00D639EA"/>
    <w:rsid w:val="00D823BF"/>
    <w:rsid w:val="00D97175"/>
    <w:rsid w:val="00DC01FA"/>
    <w:rsid w:val="00DD35B4"/>
    <w:rsid w:val="00DF08E4"/>
    <w:rsid w:val="00E2227C"/>
    <w:rsid w:val="00E356A5"/>
    <w:rsid w:val="00E41BD7"/>
    <w:rsid w:val="00E81B9E"/>
    <w:rsid w:val="00EB0BC7"/>
    <w:rsid w:val="00F009F4"/>
    <w:rsid w:val="00F06F00"/>
    <w:rsid w:val="00F253BB"/>
    <w:rsid w:val="00F7235C"/>
    <w:rsid w:val="00FB0729"/>
    <w:rsid w:val="00FE29F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C19AA"/>
  <w15:docId w15:val="{A8477684-D3F4-4981-9C73-12E4E8DE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71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7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50DC"/>
    <w:pPr>
      <w:ind w:leftChars="200" w:left="480"/>
    </w:pPr>
  </w:style>
  <w:style w:type="character" w:styleId="a5">
    <w:name w:val="annotation reference"/>
    <w:basedOn w:val="a0"/>
    <w:uiPriority w:val="99"/>
    <w:semiHidden/>
    <w:unhideWhenUsed/>
    <w:rsid w:val="002D50DC"/>
    <w:rPr>
      <w:sz w:val="18"/>
      <w:szCs w:val="18"/>
    </w:rPr>
  </w:style>
  <w:style w:type="paragraph" w:styleId="a6">
    <w:name w:val="annotation text"/>
    <w:basedOn w:val="a"/>
    <w:link w:val="a7"/>
    <w:uiPriority w:val="99"/>
    <w:semiHidden/>
    <w:unhideWhenUsed/>
    <w:rsid w:val="002D50DC"/>
  </w:style>
  <w:style w:type="character" w:customStyle="1" w:styleId="a7">
    <w:name w:val="註解文字 字元"/>
    <w:basedOn w:val="a0"/>
    <w:link w:val="a6"/>
    <w:uiPriority w:val="99"/>
    <w:semiHidden/>
    <w:rsid w:val="002D50DC"/>
  </w:style>
  <w:style w:type="paragraph" w:styleId="a8">
    <w:name w:val="annotation subject"/>
    <w:basedOn w:val="a6"/>
    <w:next w:val="a6"/>
    <w:link w:val="a9"/>
    <w:uiPriority w:val="99"/>
    <w:semiHidden/>
    <w:unhideWhenUsed/>
    <w:rsid w:val="002D50DC"/>
    <w:rPr>
      <w:b/>
      <w:bCs/>
    </w:rPr>
  </w:style>
  <w:style w:type="character" w:customStyle="1" w:styleId="a9">
    <w:name w:val="註解主旨 字元"/>
    <w:basedOn w:val="a7"/>
    <w:link w:val="a8"/>
    <w:uiPriority w:val="99"/>
    <w:semiHidden/>
    <w:rsid w:val="002D50DC"/>
    <w:rPr>
      <w:b/>
      <w:bCs/>
    </w:rPr>
  </w:style>
  <w:style w:type="paragraph" w:styleId="aa">
    <w:name w:val="Balloon Text"/>
    <w:basedOn w:val="a"/>
    <w:link w:val="ab"/>
    <w:uiPriority w:val="99"/>
    <w:semiHidden/>
    <w:unhideWhenUsed/>
    <w:rsid w:val="002D50D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D50DC"/>
    <w:rPr>
      <w:rFonts w:asciiTheme="majorHAnsi" w:eastAsiaTheme="majorEastAsia" w:hAnsiTheme="majorHAnsi" w:cstheme="majorBidi"/>
      <w:sz w:val="18"/>
      <w:szCs w:val="18"/>
    </w:rPr>
  </w:style>
  <w:style w:type="paragraph" w:styleId="ac">
    <w:name w:val="header"/>
    <w:basedOn w:val="a"/>
    <w:link w:val="ad"/>
    <w:uiPriority w:val="99"/>
    <w:unhideWhenUsed/>
    <w:rsid w:val="00AB2FD6"/>
    <w:pPr>
      <w:tabs>
        <w:tab w:val="center" w:pos="4153"/>
        <w:tab w:val="right" w:pos="8306"/>
      </w:tabs>
      <w:snapToGrid w:val="0"/>
    </w:pPr>
    <w:rPr>
      <w:sz w:val="20"/>
      <w:szCs w:val="20"/>
    </w:rPr>
  </w:style>
  <w:style w:type="character" w:customStyle="1" w:styleId="ad">
    <w:name w:val="頁首 字元"/>
    <w:basedOn w:val="a0"/>
    <w:link w:val="ac"/>
    <w:uiPriority w:val="99"/>
    <w:rsid w:val="00AB2FD6"/>
    <w:rPr>
      <w:sz w:val="20"/>
      <w:szCs w:val="20"/>
    </w:rPr>
  </w:style>
  <w:style w:type="paragraph" w:styleId="ae">
    <w:name w:val="footer"/>
    <w:basedOn w:val="a"/>
    <w:link w:val="af"/>
    <w:uiPriority w:val="99"/>
    <w:unhideWhenUsed/>
    <w:rsid w:val="00AB2FD6"/>
    <w:pPr>
      <w:tabs>
        <w:tab w:val="center" w:pos="4153"/>
        <w:tab w:val="right" w:pos="8306"/>
      </w:tabs>
      <w:snapToGrid w:val="0"/>
    </w:pPr>
    <w:rPr>
      <w:sz w:val="20"/>
      <w:szCs w:val="20"/>
    </w:rPr>
  </w:style>
  <w:style w:type="character" w:customStyle="1" w:styleId="af">
    <w:name w:val="頁尾 字元"/>
    <w:basedOn w:val="a0"/>
    <w:link w:val="ae"/>
    <w:uiPriority w:val="99"/>
    <w:rsid w:val="00AB2FD6"/>
    <w:rPr>
      <w:sz w:val="20"/>
      <w:szCs w:val="20"/>
    </w:rPr>
  </w:style>
  <w:style w:type="numbering" w:customStyle="1" w:styleId="WWNum37">
    <w:name w:val="WWNum37"/>
    <w:basedOn w:val="a2"/>
    <w:rsid w:val="006A7CF8"/>
    <w:pPr>
      <w:numPr>
        <w:numId w:val="6"/>
      </w:numPr>
    </w:pPr>
  </w:style>
  <w:style w:type="paragraph" w:customStyle="1" w:styleId="Default">
    <w:name w:val="Default"/>
    <w:rsid w:val="00CE7E60"/>
    <w:pPr>
      <w:widowControl w:val="0"/>
      <w:autoSpaceDE w:val="0"/>
      <w:autoSpaceDN w:val="0"/>
      <w:adjustRightInd w:val="0"/>
    </w:pPr>
    <w:rPr>
      <w:rFonts w:ascii="Times New Roman" w:hAnsi="Times New Roman" w:cs="Times New Roman"/>
      <w:color w:val="000000"/>
      <w:kern w:val="0"/>
      <w:szCs w:val="24"/>
    </w:rPr>
  </w:style>
  <w:style w:type="character" w:styleId="af0">
    <w:name w:val="Hyperlink"/>
    <w:basedOn w:val="a0"/>
    <w:uiPriority w:val="99"/>
    <w:unhideWhenUsed/>
    <w:rsid w:val="0026215D"/>
    <w:rPr>
      <w:color w:val="0563C1" w:themeColor="hyperlink"/>
      <w:u w:val="single"/>
    </w:rPr>
  </w:style>
  <w:style w:type="paragraph" w:customStyle="1" w:styleId="1">
    <w:name w:val="內文1"/>
    <w:rsid w:val="00BE62C4"/>
    <w:pPr>
      <w:widowControl w:val="0"/>
    </w:pPr>
    <w:rPr>
      <w:rFonts w:ascii="Calibri" w:hAnsi="Calibri" w:cs="Calibri"/>
      <w:color w:val="000000"/>
      <w:kern w:val="0"/>
      <w:szCs w:val="24"/>
    </w:rPr>
  </w:style>
  <w:style w:type="paragraph" w:styleId="HTML">
    <w:name w:val="HTML Preformatted"/>
    <w:basedOn w:val="a"/>
    <w:link w:val="HTML0"/>
    <w:uiPriority w:val="99"/>
    <w:unhideWhenUsed/>
    <w:rsid w:val="00BE6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E62C4"/>
    <w:rPr>
      <w:rFonts w:ascii="細明體" w:eastAsia="細明體" w:hAnsi="細明體" w:cs="細明體"/>
      <w:kern w:val="0"/>
      <w:szCs w:val="24"/>
    </w:rPr>
  </w:style>
  <w:style w:type="character" w:styleId="af1">
    <w:name w:val="FollowedHyperlink"/>
    <w:basedOn w:val="a0"/>
    <w:uiPriority w:val="99"/>
    <w:semiHidden/>
    <w:unhideWhenUsed/>
    <w:rsid w:val="003163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7rTrb60hM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洪筱晴</dc:creator>
  <cp:lastModifiedBy>洪筱晴</cp:lastModifiedBy>
  <cp:revision>4</cp:revision>
  <cp:lastPrinted>2020-10-13T07:43:00Z</cp:lastPrinted>
  <dcterms:created xsi:type="dcterms:W3CDTF">2020-10-28T05:06:00Z</dcterms:created>
  <dcterms:modified xsi:type="dcterms:W3CDTF">2020-10-28T08:11:00Z</dcterms:modified>
</cp:coreProperties>
</file>