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80" w:rsidRPr="005E6669" w:rsidRDefault="00EF3680" w:rsidP="00EF3680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(學校全銜)</w:t>
      </w:r>
      <w:r w:rsidRPr="005E6669">
        <w:rPr>
          <w:rFonts w:ascii="標楷體" w:eastAsia="標楷體" w:hAnsi="標楷體" w:hint="eastAsia"/>
          <w:b/>
          <w:color w:val="FF0000"/>
          <w:sz w:val="32"/>
          <w:szCs w:val="32"/>
        </w:rPr>
        <w:t>校園事件處理</w:t>
      </w:r>
      <w:r w:rsidRPr="005E6669">
        <w:rPr>
          <w:rFonts w:ascii="標楷體" w:eastAsia="標楷體" w:hAnsi="標楷體"/>
          <w:b/>
          <w:color w:val="FF0000"/>
          <w:sz w:val="32"/>
          <w:szCs w:val="32"/>
        </w:rPr>
        <w:t>會</w:t>
      </w:r>
      <w:r w:rsidRPr="005E6669">
        <w:rPr>
          <w:rFonts w:ascii="標楷體" w:eastAsia="標楷體" w:hAnsi="標楷體" w:hint="eastAsia"/>
          <w:b/>
          <w:color w:val="FF0000"/>
          <w:sz w:val="32"/>
          <w:szCs w:val="32"/>
        </w:rPr>
        <w:t>議</w:t>
      </w:r>
      <w:r w:rsidRPr="005E6669">
        <w:rPr>
          <w:rFonts w:ascii="標楷體" w:eastAsia="標楷體" w:hAnsi="標楷體"/>
          <w:b/>
          <w:sz w:val="32"/>
          <w:szCs w:val="32"/>
        </w:rPr>
        <w:t>調查小組調查報告</w:t>
      </w:r>
    </w:p>
    <w:p w:rsidR="00EF3680" w:rsidRPr="004C6560" w:rsidRDefault="00EF3680" w:rsidP="00EF3680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6560">
        <w:rPr>
          <w:rFonts w:ascii="標楷體" w:eastAsia="標楷體" w:hAnsi="標楷體"/>
          <w:b/>
          <w:sz w:val="32"/>
          <w:szCs w:val="32"/>
        </w:rPr>
        <w:t>案號：第</w:t>
      </w:r>
      <w:r>
        <w:rPr>
          <w:rFonts w:ascii="標楷體" w:eastAsia="標楷體" w:hAnsi="標楷體"/>
          <w:b/>
          <w:color w:val="000000"/>
          <w:sz w:val="32"/>
          <w:szCs w:val="32"/>
        </w:rPr>
        <w:t>○○○○○</w:t>
      </w:r>
      <w:r w:rsidRPr="004C6560">
        <w:rPr>
          <w:rFonts w:ascii="標楷體" w:eastAsia="標楷體" w:hAnsi="標楷體"/>
          <w:b/>
          <w:sz w:val="32"/>
          <w:szCs w:val="32"/>
        </w:rPr>
        <w:t>號案</w:t>
      </w:r>
    </w:p>
    <w:p w:rsidR="004C2DDB" w:rsidRDefault="004C2DDB">
      <w:pPr>
        <w:pStyle w:val="Standard"/>
        <w:spacing w:line="480" w:lineRule="exact"/>
        <w:jc w:val="center"/>
      </w:pP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560"/>
        <w:gridCol w:w="1426"/>
        <w:gridCol w:w="1274"/>
        <w:gridCol w:w="1275"/>
        <w:gridCol w:w="1276"/>
        <w:gridCol w:w="1274"/>
      </w:tblGrid>
      <w:tr w:rsidR="004C2DDB" w:rsidTr="00475BF2">
        <w:trPr>
          <w:trHeight w:val="611"/>
        </w:trPr>
        <w:tc>
          <w:tcPr>
            <w:tcW w:w="1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680" w:rsidRDefault="00766283">
            <w:pPr>
              <w:pStyle w:val="Standard"/>
              <w:ind w:left="-3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被</w:t>
            </w:r>
            <w:r w:rsidR="00EF368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調查</w:t>
            </w:r>
          </w:p>
          <w:p w:rsidR="00EF3680" w:rsidRDefault="00EF3680" w:rsidP="00EF3680">
            <w:pPr>
              <w:pStyle w:val="Standard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C656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代理</w:t>
            </w:r>
            <w:r w:rsidRPr="004C6560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教師</w:t>
            </w:r>
          </w:p>
          <w:p w:rsidR="004C2DDB" w:rsidRDefault="00766283" w:rsidP="00EF3680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766283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766283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766283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</w:rPr>
              <w:t>兼任職務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 w:rsidTr="00475BF2">
        <w:trPr>
          <w:trHeight w:val="611"/>
        </w:trPr>
        <w:tc>
          <w:tcPr>
            <w:tcW w:w="151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2B4" w:rsidRDefault="003542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766283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</w:rPr>
              <w:t>服務總年資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（含公、私校）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766283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</w:rPr>
              <w:t>現任學校服務年資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75BF2">
            <w:pPr>
              <w:pStyle w:val="Standard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</w:rPr>
              <w:t>任教科別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DDB" w:rsidRDefault="004C2DDB">
            <w:pPr>
              <w:pStyle w:val="Standard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DDB" w:rsidTr="00475BF2">
        <w:trPr>
          <w:trHeight w:val="645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766283">
            <w:pPr>
              <w:pStyle w:val="a6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壹、法源依據：</w:t>
            </w:r>
          </w:p>
          <w:p w:rsidR="00352041" w:rsidRPr="004C6560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  <w:r w:rsidRPr="004C6560">
              <w:rPr>
                <w:rFonts w:ascii="標楷體" w:eastAsia="標楷體" w:hAnsi="標楷體"/>
                <w:szCs w:val="24"/>
              </w:rPr>
              <w:t>一、</w:t>
            </w:r>
            <w:r w:rsidRPr="004C6560">
              <w:rPr>
                <w:rFonts w:ascii="標楷體" w:eastAsia="標楷體" w:hAnsi="標楷體" w:hint="eastAsia"/>
                <w:szCs w:val="24"/>
              </w:rPr>
              <w:t>教師法。</w:t>
            </w:r>
          </w:p>
          <w:p w:rsidR="00352041" w:rsidRPr="004C6560" w:rsidRDefault="00352041" w:rsidP="00352041">
            <w:pPr>
              <w:spacing w:line="360" w:lineRule="exact"/>
              <w:ind w:left="677" w:hangingChars="282" w:hanging="677"/>
              <w:jc w:val="both"/>
              <w:rPr>
                <w:rFonts w:ascii="標楷體" w:eastAsia="標楷體" w:hAnsi="標楷體"/>
                <w:szCs w:val="24"/>
              </w:rPr>
            </w:pPr>
            <w:r w:rsidRPr="004C6560">
              <w:rPr>
                <w:rFonts w:ascii="標楷體" w:eastAsia="標楷體" w:hAnsi="標楷體" w:hint="eastAsia"/>
                <w:szCs w:val="24"/>
              </w:rPr>
              <w:t xml:space="preserve">  二、</w:t>
            </w:r>
            <w:r w:rsidRPr="004C6560">
              <w:rPr>
                <w:rFonts w:ascii="標楷體" w:eastAsia="標楷體" w:hAnsi="標楷體"/>
                <w:szCs w:val="24"/>
              </w:rPr>
              <w:t>高級中等以下學校教師解聘不續聘停聘或資遣辦法</w:t>
            </w:r>
            <w:r w:rsidRPr="004C656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52041" w:rsidRPr="004C6560" w:rsidRDefault="00352041" w:rsidP="00352041">
            <w:pPr>
              <w:spacing w:line="360" w:lineRule="exact"/>
              <w:ind w:left="677" w:hangingChars="282" w:hanging="677"/>
              <w:jc w:val="both"/>
              <w:rPr>
                <w:rFonts w:ascii="標楷體" w:eastAsia="標楷體" w:hAnsi="標楷體"/>
                <w:szCs w:val="24"/>
              </w:rPr>
            </w:pPr>
            <w:r w:rsidRPr="004C6560">
              <w:rPr>
                <w:rFonts w:ascii="標楷體" w:eastAsia="標楷體" w:hAnsi="標楷體" w:hint="eastAsia"/>
                <w:szCs w:val="24"/>
              </w:rPr>
              <w:t xml:space="preserve">  三、高級中等以下學校兼任代課及代理教師聘任辦法。</w:t>
            </w:r>
          </w:p>
          <w:p w:rsidR="00352041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  <w:r w:rsidRPr="004C6560">
              <w:rPr>
                <w:rFonts w:ascii="標楷體" w:eastAsia="標楷體" w:hAnsi="標楷體" w:hint="eastAsia"/>
                <w:szCs w:val="24"/>
              </w:rPr>
              <w:t>四</w:t>
            </w:r>
            <w:r w:rsidRPr="004C6560"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教育部109年11月11日令頒「</w:t>
            </w:r>
            <w:r w:rsidRPr="00893C71">
              <w:rPr>
                <w:rFonts w:ascii="標楷體" w:eastAsia="標楷體" w:hAnsi="標楷體"/>
                <w:szCs w:val="24"/>
              </w:rPr>
              <w:t>教學不力或不能勝任工作有具體事實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893C71">
              <w:rPr>
                <w:rFonts w:ascii="標楷體" w:eastAsia="標楷體" w:hAnsi="標楷體"/>
                <w:szCs w:val="24"/>
              </w:rPr>
              <w:t>認定參考基準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C2DDB" w:rsidRDefault="004C2DDB" w:rsidP="00352041">
            <w:pPr>
              <w:pStyle w:val="Default"/>
            </w:pPr>
          </w:p>
        </w:tc>
      </w:tr>
      <w:tr w:rsidR="004C2DDB" w:rsidTr="00475BF2">
        <w:trPr>
          <w:trHeight w:val="420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766283">
            <w:pPr>
              <w:pStyle w:val="a6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貳、案由：</w:t>
            </w:r>
          </w:p>
          <w:p w:rsidR="00352041" w:rsidRPr="00352041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  <w:r w:rsidRPr="00352041">
              <w:rPr>
                <w:rFonts w:ascii="標楷體" w:eastAsia="標楷體" w:hAnsi="標楷體"/>
                <w:szCs w:val="24"/>
              </w:rPr>
              <w:t>一、</w:t>
            </w:r>
          </w:p>
          <w:p w:rsidR="004C2DDB" w:rsidRDefault="00352041" w:rsidP="00352041">
            <w:pPr>
              <w:spacing w:line="360" w:lineRule="exact"/>
              <w:ind w:left="677" w:hangingChars="282" w:hanging="677"/>
              <w:jc w:val="both"/>
              <w:rPr>
                <w:rFonts w:ascii="標楷體" w:eastAsia="標楷體" w:hAnsi="標楷體"/>
                <w:szCs w:val="24"/>
              </w:rPr>
            </w:pPr>
            <w:r w:rsidRPr="0035204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041">
              <w:rPr>
                <w:rFonts w:ascii="標楷體" w:eastAsia="標楷體" w:hAnsi="標楷體"/>
                <w:szCs w:val="24"/>
              </w:rPr>
              <w:t>二、</w:t>
            </w:r>
          </w:p>
          <w:p w:rsidR="00352041" w:rsidRDefault="00352041" w:rsidP="00352041">
            <w:pPr>
              <w:spacing w:line="360" w:lineRule="exact"/>
              <w:ind w:left="677" w:hangingChars="282" w:hanging="677"/>
              <w:jc w:val="both"/>
              <w:rPr>
                <w:rFonts w:ascii="標楷體" w:eastAsia="標楷體" w:hAnsi="標楷體"/>
                <w:szCs w:val="24"/>
              </w:rPr>
            </w:pPr>
          </w:p>
          <w:p w:rsidR="00352041" w:rsidRPr="00352041" w:rsidRDefault="00352041" w:rsidP="00352041">
            <w:pPr>
              <w:spacing w:line="360" w:lineRule="exact"/>
              <w:ind w:left="790" w:hangingChars="282" w:hanging="79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C2DDB" w:rsidTr="00475BF2">
        <w:trPr>
          <w:trHeight w:val="1065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766283">
            <w:pPr>
              <w:pStyle w:val="a6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参、調查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程：</w:t>
            </w:r>
          </w:p>
          <w:p w:rsidR="004C2DDB" w:rsidRPr="00352041" w:rsidRDefault="00766283" w:rsidP="00352041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352041">
              <w:rPr>
                <w:rFonts w:ascii="標楷體" w:eastAsia="標楷體" w:hAnsi="標楷體"/>
                <w:szCs w:val="24"/>
              </w:rPr>
              <w:t>一、</w:t>
            </w:r>
          </w:p>
          <w:p w:rsidR="004C2DDB" w:rsidRDefault="00766283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  <w:r w:rsidRPr="00352041">
              <w:rPr>
                <w:rFonts w:ascii="標楷體" w:eastAsia="標楷體" w:hAnsi="標楷體"/>
                <w:szCs w:val="24"/>
              </w:rPr>
              <w:t>二、</w:t>
            </w:r>
          </w:p>
          <w:p w:rsidR="00352041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</w:p>
          <w:p w:rsidR="00352041" w:rsidRPr="00352041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C2DDB" w:rsidTr="00475BF2">
        <w:trPr>
          <w:trHeight w:val="1065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766283">
            <w:pPr>
              <w:pStyle w:val="a6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肆、雙方意見陳述及佐證資料：</w:t>
            </w:r>
          </w:p>
          <w:p w:rsidR="004C2DDB" w:rsidRPr="00352041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766283" w:rsidRPr="00352041">
              <w:rPr>
                <w:rFonts w:ascii="標楷體" w:eastAsia="標楷體" w:hAnsi="標楷體"/>
                <w:szCs w:val="24"/>
              </w:rPr>
              <w:t>雙方意見之陳述：</w:t>
            </w:r>
          </w:p>
          <w:p w:rsidR="004C2DDB" w:rsidRPr="00352041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766283" w:rsidRPr="00352041">
              <w:rPr>
                <w:rFonts w:ascii="標楷體" w:eastAsia="標楷體" w:hAnsi="標楷體"/>
                <w:szCs w:val="24"/>
              </w:rPr>
              <w:t>佐證資料：</w:t>
            </w:r>
          </w:p>
          <w:p w:rsidR="004C2DDB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766283" w:rsidRPr="00352041">
              <w:rPr>
                <w:rFonts w:ascii="標楷體" w:eastAsia="標楷體" w:hAnsi="標楷體"/>
                <w:szCs w:val="24"/>
              </w:rPr>
              <w:t>其他：</w:t>
            </w:r>
          </w:p>
          <w:p w:rsidR="00352041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</w:p>
          <w:p w:rsidR="00352041" w:rsidRPr="00352041" w:rsidRDefault="00352041" w:rsidP="00352041">
            <w:pPr>
              <w:spacing w:line="360" w:lineRule="exact"/>
              <w:ind w:leftChars="100" w:left="677" w:hangingChars="182" w:hanging="43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C2DDB" w:rsidTr="00475BF2">
        <w:trPr>
          <w:trHeight w:val="557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766283">
            <w:pPr>
              <w:pStyle w:val="a6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伍、事實認定及理由：</w:t>
            </w:r>
          </w:p>
          <w:p w:rsidR="004C2DDB" w:rsidRDefault="004C2DDB" w:rsidP="00352041">
            <w:pPr>
              <w:spacing w:line="360" w:lineRule="exact"/>
              <w:ind w:leftChars="100" w:left="750" w:hangingChars="182" w:hanging="5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52041" w:rsidRDefault="00352041" w:rsidP="00352041">
            <w:pPr>
              <w:spacing w:line="360" w:lineRule="exact"/>
              <w:ind w:leftChars="100" w:left="750" w:hangingChars="182" w:hanging="5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52041" w:rsidRDefault="00352041" w:rsidP="00352041">
            <w:pPr>
              <w:spacing w:line="360" w:lineRule="exact"/>
              <w:ind w:leftChars="100" w:left="750" w:hangingChars="182" w:hanging="5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52041" w:rsidRDefault="00352041" w:rsidP="00352041">
            <w:pPr>
              <w:spacing w:line="360" w:lineRule="exact"/>
              <w:ind w:leftChars="100" w:left="750" w:hangingChars="182" w:hanging="5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52041" w:rsidRDefault="00352041" w:rsidP="00352041">
            <w:pPr>
              <w:spacing w:line="360" w:lineRule="exact"/>
              <w:ind w:leftChars="100" w:left="750" w:hangingChars="182" w:hanging="5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52041" w:rsidRDefault="00352041" w:rsidP="00352041">
            <w:pPr>
              <w:spacing w:line="360" w:lineRule="exact"/>
              <w:ind w:leftChars="100" w:left="750" w:hangingChars="182" w:hanging="5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52041" w:rsidRDefault="00352041" w:rsidP="00352041">
            <w:pPr>
              <w:spacing w:line="360" w:lineRule="exact"/>
              <w:ind w:leftChars="100" w:left="750" w:hangingChars="182" w:hanging="5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2DDB" w:rsidTr="00475BF2">
        <w:trPr>
          <w:trHeight w:val="4908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766283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陸、結論：</w:t>
            </w:r>
          </w:p>
          <w:p w:rsidR="00341FB3" w:rsidRDefault="00341FB3" w:rsidP="00341FB3">
            <w:pPr>
              <w:pStyle w:val="Textbody"/>
              <w:spacing w:line="500" w:lineRule="exact"/>
              <w:ind w:left="84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560">
              <w:rPr>
                <w:rFonts w:ascii="標楷體" w:eastAsia="標楷體" w:hAnsi="標楷體"/>
                <w:sz w:val="28"/>
                <w:szCs w:val="28"/>
              </w:rPr>
              <w:t>一、□</w:t>
            </w:r>
            <w:r w:rsidRPr="004C6560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4C6560">
              <w:rPr>
                <w:rFonts w:ascii="標楷體" w:eastAsia="標楷體" w:hAnsi="標楷體"/>
                <w:sz w:val="28"/>
                <w:szCs w:val="28"/>
              </w:rPr>
              <w:t>教師</w:t>
            </w:r>
            <w:bookmarkStart w:id="0" w:name="_GoBack"/>
            <w:bookmarkEnd w:id="0"/>
            <w:r w:rsidRPr="004C6560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Pr="004C6560">
              <w:rPr>
                <w:rFonts w:ascii="標楷體" w:eastAsia="標楷體" w:hAnsi="標楷體" w:hint="eastAsia"/>
                <w:sz w:val="28"/>
                <w:szCs w:val="28"/>
              </w:rPr>
              <w:t>高級中等以下學校兼任代課及代理教師聘任辦法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第</w:t>
            </w:r>
            <w:r w:rsidR="00C11D6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6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8款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、第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9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款體罰學生、第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11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C11D6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7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款體罰學生、第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5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C11D6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</w:t>
            </w:r>
            <w:r w:rsidR="00C11D6F" w:rsidRPr="00BD59E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教學不力或不能勝任工作有具體事實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情形，應送教師評審委員會審議。</w:t>
            </w:r>
          </w:p>
          <w:p w:rsidR="00341FB3" w:rsidRPr="004C6560" w:rsidRDefault="00341FB3" w:rsidP="00341FB3">
            <w:pPr>
              <w:pStyle w:val="Textbody"/>
              <w:spacing w:line="500" w:lineRule="exact"/>
              <w:ind w:left="818" w:hangingChars="292" w:hanging="8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560">
              <w:rPr>
                <w:rFonts w:ascii="標楷體" w:eastAsia="標楷體" w:hAnsi="標楷體"/>
                <w:sz w:val="28"/>
                <w:szCs w:val="28"/>
              </w:rPr>
              <w:t>二、□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4C6560">
              <w:rPr>
                <w:rFonts w:ascii="標楷體" w:eastAsia="標楷體" w:hAnsi="標楷體"/>
                <w:sz w:val="28"/>
                <w:szCs w:val="28"/>
              </w:rPr>
              <w:t>教師無</w:t>
            </w:r>
            <w:r w:rsidRPr="004C6560">
              <w:rPr>
                <w:rFonts w:ascii="標楷體" w:eastAsia="標楷體" w:hAnsi="標楷體" w:hint="eastAsia"/>
                <w:sz w:val="28"/>
                <w:szCs w:val="28"/>
              </w:rPr>
              <w:t>高級中等以下學校兼任代課及代理教師聘任辦法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第</w:t>
            </w:r>
            <w:r w:rsidR="00C11D6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6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8款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、第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9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款體罰學生、第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11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C11D6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7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款體罰學生、第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5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C11D6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C11D6F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C11D6F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</w:t>
            </w:r>
            <w:r w:rsidR="00C11D6F" w:rsidRPr="00BD59E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教學不力或不能勝任工作有具體事實</w:t>
            </w:r>
            <w:r w:rsidRPr="004C6560">
              <w:rPr>
                <w:rFonts w:ascii="標楷體" w:eastAsia="標楷體" w:hAnsi="標楷體"/>
                <w:sz w:val="28"/>
                <w:szCs w:val="28"/>
              </w:rPr>
              <w:t>情形，而有公立高級中等以下學校教師成績考核辦法第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C6560">
              <w:rPr>
                <w:rFonts w:ascii="標楷體" w:eastAsia="標楷體" w:hAnsi="標楷體"/>
                <w:sz w:val="28"/>
                <w:szCs w:val="28"/>
              </w:rPr>
              <w:t>條所定情形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，應送教師成績考核委員會審議</w:t>
            </w:r>
            <w:r w:rsidRPr="004C65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41FB3" w:rsidRDefault="00341FB3" w:rsidP="00341FB3">
            <w:pPr>
              <w:pStyle w:val="Textbody"/>
              <w:spacing w:line="500" w:lineRule="exact"/>
              <w:ind w:left="818" w:hangingChars="292" w:hanging="8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C6560">
              <w:rPr>
                <w:rFonts w:ascii="標楷體" w:eastAsia="標楷體" w:hAnsi="標楷體"/>
                <w:sz w:val="28"/>
                <w:szCs w:val="28"/>
              </w:rPr>
              <w:t>、□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4C6560">
              <w:rPr>
                <w:rFonts w:ascii="標楷體" w:eastAsia="標楷體" w:hAnsi="標楷體"/>
                <w:sz w:val="28"/>
                <w:szCs w:val="28"/>
              </w:rPr>
              <w:t>教師無</w:t>
            </w:r>
            <w:r w:rsidRPr="004C6560">
              <w:rPr>
                <w:rFonts w:ascii="標楷體" w:eastAsia="標楷體" w:hAnsi="標楷體" w:hint="eastAsia"/>
                <w:sz w:val="28"/>
                <w:szCs w:val="28"/>
              </w:rPr>
              <w:t>高級中等以下學校兼任代課及代理教師聘任辦法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第</w:t>
            </w:r>
            <w:r w:rsidR="002B411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6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8款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、第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9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款體罰學生、第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11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2B411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7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款體罰學生、第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5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款、第</w:t>
            </w:r>
            <w:r w:rsidR="002B411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條第</w:t>
            </w:r>
            <w:r w:rsidR="002B4110" w:rsidRPr="00FC726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  <w:r w:rsidR="002B4110" w:rsidRPr="00FC726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</w:t>
            </w:r>
            <w:r w:rsidR="002B4110" w:rsidRPr="00BD59E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教學不力或不能勝任工作有具體事實</w:t>
            </w:r>
            <w:r w:rsidRPr="004C6560">
              <w:rPr>
                <w:rFonts w:ascii="標楷體" w:eastAsia="標楷體" w:hAnsi="標楷體"/>
                <w:sz w:val="28"/>
                <w:szCs w:val="28"/>
              </w:rPr>
              <w:t>情形，應予結案。</w:t>
            </w:r>
          </w:p>
          <w:p w:rsidR="004C2DDB" w:rsidRPr="00341FB3" w:rsidRDefault="004C2DDB">
            <w:pPr>
              <w:pStyle w:val="Standard"/>
              <w:spacing w:line="500" w:lineRule="exact"/>
              <w:ind w:left="840" w:hanging="840"/>
            </w:pPr>
          </w:p>
        </w:tc>
      </w:tr>
      <w:tr w:rsidR="004C2DDB" w:rsidTr="00475BF2">
        <w:trPr>
          <w:trHeight w:val="558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DDB" w:rsidRDefault="00766283">
            <w:pPr>
              <w:pStyle w:val="Standard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</w:p>
          <w:p w:rsidR="004C2DDB" w:rsidRDefault="00766283" w:rsidP="00341FB3">
            <w:pPr>
              <w:pStyle w:val="Standard"/>
              <w:spacing w:line="360" w:lineRule="auto"/>
              <w:ind w:left="-34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調查小組成員：_______________ (簽名)</w:t>
            </w:r>
          </w:p>
          <w:p w:rsidR="004C2DDB" w:rsidRDefault="00766283" w:rsidP="00341FB3">
            <w:pPr>
              <w:pStyle w:val="Standard"/>
              <w:spacing w:line="360" w:lineRule="auto"/>
              <w:ind w:left="-34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 _______________ (簽名)</w:t>
            </w:r>
          </w:p>
          <w:p w:rsidR="004C2DDB" w:rsidRDefault="00766283" w:rsidP="00341FB3">
            <w:pPr>
              <w:pStyle w:val="Standard"/>
              <w:spacing w:line="360" w:lineRule="auto"/>
              <w:ind w:left="-34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 _______________ (簽名)</w:t>
            </w:r>
          </w:p>
          <w:p w:rsidR="00983B72" w:rsidRDefault="00983B72" w:rsidP="00341FB3">
            <w:pPr>
              <w:pStyle w:val="Standard"/>
              <w:spacing w:line="360" w:lineRule="auto"/>
              <w:ind w:left="-34"/>
              <w:rPr>
                <w:rFonts w:ascii="標楷體" w:eastAsia="標楷體" w:hAnsi="標楷體"/>
                <w:color w:val="000000"/>
              </w:rPr>
            </w:pPr>
          </w:p>
          <w:p w:rsidR="004C2DDB" w:rsidRDefault="00766283" w:rsidP="00341FB3">
            <w:pPr>
              <w:pStyle w:val="Standard"/>
              <w:spacing w:line="360" w:lineRule="auto"/>
              <w:ind w:left="-34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中    華    民    國          年         月       日</w:t>
            </w:r>
          </w:p>
        </w:tc>
      </w:tr>
    </w:tbl>
    <w:p w:rsidR="004C2DDB" w:rsidRDefault="004C2DDB">
      <w:pPr>
        <w:pStyle w:val="Standard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4C2DDB" w:rsidSect="00327730">
      <w:footerReference w:type="default" r:id="rId8"/>
      <w:pgSz w:w="11906" w:h="16838"/>
      <w:pgMar w:top="1134" w:right="1134" w:bottom="113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71" w:rsidRDefault="009E2071">
      <w:r>
        <w:separator/>
      </w:r>
    </w:p>
  </w:endnote>
  <w:endnote w:type="continuationSeparator" w:id="0">
    <w:p w:rsidR="009E2071" w:rsidRDefault="009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A7" w:rsidRDefault="004B2513">
    <w:pPr>
      <w:pStyle w:val="a8"/>
      <w:jc w:val="center"/>
    </w:pPr>
    <w:r>
      <w:fldChar w:fldCharType="begin"/>
    </w:r>
    <w:r w:rsidR="00766283">
      <w:instrText xml:space="preserve"> PAGE </w:instrText>
    </w:r>
    <w:r>
      <w:fldChar w:fldCharType="separate"/>
    </w:r>
    <w:r w:rsidR="00F94597">
      <w:rPr>
        <w:noProof/>
      </w:rPr>
      <w:t>2</w:t>
    </w:r>
    <w:r>
      <w:fldChar w:fldCharType="end"/>
    </w:r>
  </w:p>
  <w:p w:rsidR="00620EA7" w:rsidRDefault="009E20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71" w:rsidRDefault="009E2071">
      <w:r>
        <w:rPr>
          <w:color w:val="000000"/>
        </w:rPr>
        <w:separator/>
      </w:r>
    </w:p>
  </w:footnote>
  <w:footnote w:type="continuationSeparator" w:id="0">
    <w:p w:rsidR="009E2071" w:rsidRDefault="009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E2"/>
    <w:multiLevelType w:val="multilevel"/>
    <w:tmpl w:val="372E3A48"/>
    <w:styleLink w:val="WW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CD18EA"/>
    <w:multiLevelType w:val="multilevel"/>
    <w:tmpl w:val="E9DC444A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217AE9"/>
    <w:multiLevelType w:val="multilevel"/>
    <w:tmpl w:val="0A802AF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301B0A"/>
    <w:multiLevelType w:val="multilevel"/>
    <w:tmpl w:val="05E2FB16"/>
    <w:styleLink w:val="WWNum2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B44332"/>
    <w:multiLevelType w:val="multilevel"/>
    <w:tmpl w:val="169E2582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E0F6A60"/>
    <w:multiLevelType w:val="multilevel"/>
    <w:tmpl w:val="5784D9F2"/>
    <w:styleLink w:val="WWNum2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F831D0A"/>
    <w:multiLevelType w:val="multilevel"/>
    <w:tmpl w:val="82D6C984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2A347B"/>
    <w:multiLevelType w:val="multilevel"/>
    <w:tmpl w:val="1D2453CE"/>
    <w:styleLink w:val="WW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2195EF4"/>
    <w:multiLevelType w:val="multilevel"/>
    <w:tmpl w:val="00643EB2"/>
    <w:styleLink w:val="WWNum18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4D12DE4"/>
    <w:multiLevelType w:val="multilevel"/>
    <w:tmpl w:val="93161EBC"/>
    <w:styleLink w:val="WWNum2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220F21"/>
    <w:multiLevelType w:val="multilevel"/>
    <w:tmpl w:val="370A04D6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BC1AA1"/>
    <w:multiLevelType w:val="multilevel"/>
    <w:tmpl w:val="AC907E26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C44670E"/>
    <w:multiLevelType w:val="multilevel"/>
    <w:tmpl w:val="8342E3BE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0FA327B"/>
    <w:multiLevelType w:val="multilevel"/>
    <w:tmpl w:val="AE0A546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C2775E3"/>
    <w:multiLevelType w:val="multilevel"/>
    <w:tmpl w:val="957A0B7E"/>
    <w:styleLink w:val="WW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D396EAD"/>
    <w:multiLevelType w:val="multilevel"/>
    <w:tmpl w:val="7FA4293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47122EA3"/>
    <w:multiLevelType w:val="multilevel"/>
    <w:tmpl w:val="D120409A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BFD78B2"/>
    <w:multiLevelType w:val="multilevel"/>
    <w:tmpl w:val="2BF0F18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EE03F7F"/>
    <w:multiLevelType w:val="multilevel"/>
    <w:tmpl w:val="49BE5C22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6FA03CC"/>
    <w:multiLevelType w:val="multilevel"/>
    <w:tmpl w:val="CB9E1E3E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441E32"/>
    <w:multiLevelType w:val="multilevel"/>
    <w:tmpl w:val="42148B6A"/>
    <w:styleLink w:val="WWNum19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FA17C49"/>
    <w:multiLevelType w:val="multilevel"/>
    <w:tmpl w:val="BB94A12A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33005D9"/>
    <w:multiLevelType w:val="multilevel"/>
    <w:tmpl w:val="F9B889EE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B0023A3"/>
    <w:multiLevelType w:val="multilevel"/>
    <w:tmpl w:val="B7AE4176"/>
    <w:styleLink w:val="WWNum22"/>
    <w:lvl w:ilvl="0">
      <w:start w:val="1"/>
      <w:numFmt w:val="japaneseCounting"/>
      <w:lvlText w:val="%1、"/>
      <w:lvlJc w:val="left"/>
      <w:rPr>
        <w:b w:val="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D81394A"/>
    <w:multiLevelType w:val="multilevel"/>
    <w:tmpl w:val="1512CF74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E132FD7"/>
    <w:multiLevelType w:val="multilevel"/>
    <w:tmpl w:val="ED16022C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EDC4C44"/>
    <w:multiLevelType w:val="multilevel"/>
    <w:tmpl w:val="FF6ECD06"/>
    <w:styleLink w:val="WWNum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4B33D2B"/>
    <w:multiLevelType w:val="multilevel"/>
    <w:tmpl w:val="D66460D0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BF47A5"/>
    <w:multiLevelType w:val="multilevel"/>
    <w:tmpl w:val="8BC20B14"/>
    <w:styleLink w:val="WWNum6"/>
    <w:lvl w:ilvl="0">
      <w:start w:val="1"/>
      <w:numFmt w:val="ideographLegalTraditional"/>
      <w:lvlText w:val="%1、"/>
      <w:lvlJc w:val="left"/>
      <w:rPr>
        <w:lang w:val="en-US"/>
      </w:rPr>
    </w:lvl>
    <w:lvl w:ilvl="1">
      <w:start w:val="2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83310CC"/>
    <w:multiLevelType w:val="multilevel"/>
    <w:tmpl w:val="0CA2219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CA92057"/>
    <w:multiLevelType w:val="multilevel"/>
    <w:tmpl w:val="C3925B3A"/>
    <w:styleLink w:val="WWNum2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4"/>
  </w:num>
  <w:num w:numId="5">
    <w:abstractNumId w:val="13"/>
  </w:num>
  <w:num w:numId="6">
    <w:abstractNumId w:val="29"/>
  </w:num>
  <w:num w:numId="7">
    <w:abstractNumId w:val="28"/>
  </w:num>
  <w:num w:numId="8">
    <w:abstractNumId w:val="10"/>
  </w:num>
  <w:num w:numId="9">
    <w:abstractNumId w:val="27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11"/>
  </w:num>
  <w:num w:numId="15">
    <w:abstractNumId w:val="25"/>
  </w:num>
  <w:num w:numId="16">
    <w:abstractNumId w:val="19"/>
  </w:num>
  <w:num w:numId="17">
    <w:abstractNumId w:val="14"/>
  </w:num>
  <w:num w:numId="18">
    <w:abstractNumId w:val="6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23"/>
  </w:num>
  <w:num w:numId="24">
    <w:abstractNumId w:val="22"/>
  </w:num>
  <w:num w:numId="25">
    <w:abstractNumId w:val="1"/>
  </w:num>
  <w:num w:numId="26">
    <w:abstractNumId w:val="3"/>
  </w:num>
  <w:num w:numId="27">
    <w:abstractNumId w:val="0"/>
  </w:num>
  <w:num w:numId="28">
    <w:abstractNumId w:val="9"/>
  </w:num>
  <w:num w:numId="29">
    <w:abstractNumId w:val="12"/>
  </w:num>
  <w:num w:numId="30">
    <w:abstractNumId w:val="18"/>
  </w:num>
  <w:num w:numId="31">
    <w:abstractNumId w:val="2"/>
  </w:num>
  <w:num w:numId="32">
    <w:abstractNumId w:val="10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B"/>
    <w:rsid w:val="00070D31"/>
    <w:rsid w:val="0007232C"/>
    <w:rsid w:val="002B4110"/>
    <w:rsid w:val="00327730"/>
    <w:rsid w:val="00341FB3"/>
    <w:rsid w:val="00352041"/>
    <w:rsid w:val="003542B4"/>
    <w:rsid w:val="00434650"/>
    <w:rsid w:val="004530F7"/>
    <w:rsid w:val="00475BF2"/>
    <w:rsid w:val="004B2513"/>
    <w:rsid w:val="004C2DDB"/>
    <w:rsid w:val="004D3852"/>
    <w:rsid w:val="00554F33"/>
    <w:rsid w:val="00666E32"/>
    <w:rsid w:val="00766283"/>
    <w:rsid w:val="00864FC8"/>
    <w:rsid w:val="00882B3B"/>
    <w:rsid w:val="00927C13"/>
    <w:rsid w:val="0095692B"/>
    <w:rsid w:val="00964DE8"/>
    <w:rsid w:val="00983B72"/>
    <w:rsid w:val="009E2071"/>
    <w:rsid w:val="00BC3969"/>
    <w:rsid w:val="00C11D6F"/>
    <w:rsid w:val="00EF3680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character" w:styleId="ae">
    <w:name w:val="annotation reference"/>
    <w:basedOn w:val="a0"/>
    <w:uiPriority w:val="99"/>
    <w:semiHidden/>
    <w:unhideWhenUsed/>
    <w:rsid w:val="003520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2041"/>
  </w:style>
  <w:style w:type="character" w:customStyle="1" w:styleId="af0">
    <w:name w:val="註解文字 字元"/>
    <w:basedOn w:val="a0"/>
    <w:link w:val="af"/>
    <w:uiPriority w:val="99"/>
    <w:semiHidden/>
    <w:rsid w:val="003520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204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52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character" w:styleId="ae">
    <w:name w:val="annotation reference"/>
    <w:basedOn w:val="a0"/>
    <w:uiPriority w:val="99"/>
    <w:semiHidden/>
    <w:unhideWhenUsed/>
    <w:rsid w:val="003520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2041"/>
  </w:style>
  <w:style w:type="character" w:customStyle="1" w:styleId="af0">
    <w:name w:val="註解文字 字元"/>
    <w:basedOn w:val="a0"/>
    <w:link w:val="af"/>
    <w:uiPriority w:val="99"/>
    <w:semiHidden/>
    <w:rsid w:val="003520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204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52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5</cp:revision>
  <cp:lastPrinted>2020-05-18T07:10:00Z</cp:lastPrinted>
  <dcterms:created xsi:type="dcterms:W3CDTF">2021-11-12T14:23:00Z</dcterms:created>
  <dcterms:modified xsi:type="dcterms:W3CDTF">2022-11-08T04:45:00Z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