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A21" w:rsidRDefault="00407A21" w:rsidP="00206540">
      <w:pPr>
        <w:autoSpaceDE w:val="0"/>
        <w:autoSpaceDN w:val="0"/>
        <w:adjustRightInd w:val="0"/>
        <w:ind w:left="1562" w:hangingChars="300" w:hanging="1562"/>
        <w:jc w:val="both"/>
        <w:rPr>
          <w:rFonts w:ascii="標楷體" w:eastAsia="標楷體" w:hAnsi="標楷體" w:cs="標楷體"/>
          <w:kern w:val="0"/>
          <w:sz w:val="28"/>
          <w:szCs w:val="28"/>
        </w:rPr>
      </w:pPr>
      <w:r w:rsidRPr="00206540">
        <w:rPr>
          <w:rFonts w:ascii="標楷體" w:eastAsia="標楷體" w:hint="eastAsia"/>
          <w:b/>
          <w:sz w:val="52"/>
          <w:szCs w:val="52"/>
        </w:rPr>
        <w:t>簽</w:t>
      </w:r>
      <w:r w:rsidR="00206540">
        <w:rPr>
          <w:rFonts w:ascii="標楷體" w:eastAsia="標楷體" w:hint="eastAsia"/>
          <w:sz w:val="40"/>
          <w:szCs w:val="28"/>
        </w:rPr>
        <w:t xml:space="preserve">  </w:t>
      </w:r>
      <w:r w:rsidR="00206540" w:rsidRPr="00206540">
        <w:rPr>
          <w:rFonts w:ascii="標楷體" w:eastAsia="標楷體" w:hint="eastAsia"/>
          <w:sz w:val="28"/>
          <w:szCs w:val="28"/>
        </w:rPr>
        <w:t>於○○處</w:t>
      </w:r>
      <w:r w:rsidR="00206540">
        <w:rPr>
          <w:rFonts w:ascii="標楷體" w:eastAsia="標楷體" w:hint="eastAsia"/>
          <w:sz w:val="28"/>
          <w:szCs w:val="28"/>
        </w:rPr>
        <w:t xml:space="preserve">                                 </w:t>
      </w:r>
      <w:r w:rsidR="00206540">
        <w:rPr>
          <w:rFonts w:ascii="標楷體" w:eastAsia="標楷體" w:hAnsi="標楷體" w:cs="標楷體" w:hint="eastAsia"/>
          <w:kern w:val="0"/>
          <w:sz w:val="28"/>
          <w:szCs w:val="28"/>
        </w:rPr>
        <w:t>○○○年○月○日</w:t>
      </w:r>
    </w:p>
    <w:p w:rsidR="00206540" w:rsidRPr="003315F7" w:rsidRDefault="00206540" w:rsidP="003315F7">
      <w:pPr>
        <w:ind w:left="958" w:hanging="958"/>
        <w:jc w:val="both"/>
        <w:rPr>
          <w:rFonts w:ascii="標楷體" w:eastAsia="標楷體"/>
          <w:szCs w:val="24"/>
        </w:rPr>
      </w:pPr>
    </w:p>
    <w:p w:rsidR="00A418D6" w:rsidRPr="00013756" w:rsidRDefault="00A418D6" w:rsidP="00206540">
      <w:pPr>
        <w:autoSpaceDE w:val="0"/>
        <w:autoSpaceDN w:val="0"/>
        <w:adjustRightInd w:val="0"/>
        <w:spacing w:line="500" w:lineRule="exact"/>
        <w:ind w:left="840" w:hangingChars="300" w:hanging="840"/>
        <w:jc w:val="both"/>
        <w:rPr>
          <w:rFonts w:ascii="標楷體" w:eastAsia="標楷體" w:hAnsi="標楷體" w:cs="標楷體"/>
          <w:kern w:val="0"/>
          <w:sz w:val="28"/>
          <w:szCs w:val="28"/>
        </w:rPr>
      </w:pPr>
      <w:r w:rsidRPr="008B142B">
        <w:rPr>
          <w:rFonts w:ascii="標楷體" w:eastAsia="標楷體" w:hint="eastAsia"/>
          <w:sz w:val="28"/>
          <w:szCs w:val="28"/>
        </w:rPr>
        <w:t>主旨：</w:t>
      </w:r>
      <w:r w:rsidRPr="00013756">
        <w:rPr>
          <w:rFonts w:ascii="標楷體" w:eastAsia="標楷體" w:hAnsi="標楷體" w:cs="標楷體" w:hint="eastAsia"/>
          <w:kern w:val="0"/>
          <w:sz w:val="28"/>
          <w:szCs w:val="28"/>
        </w:rPr>
        <w:t>有關本校</w:t>
      </w:r>
      <w:r>
        <w:rPr>
          <w:rFonts w:ascii="標楷體" w:eastAsia="標楷體" w:hAnsi="標楷體" w:cs="標楷體" w:hint="eastAsia"/>
          <w:kern w:val="0"/>
          <w:sz w:val="28"/>
          <w:szCs w:val="28"/>
        </w:rPr>
        <w:t>校事會議受理</w:t>
      </w:r>
      <w:r w:rsidR="00DE2D14">
        <w:rPr>
          <w:rFonts w:ascii="標楷體" w:eastAsia="標楷體" w:hAnsi="標楷體" w:cs="標楷體" w:hint="eastAsia"/>
          <w:kern w:val="0"/>
          <w:sz w:val="28"/>
          <w:szCs w:val="28"/>
        </w:rPr>
        <w:t>○○○教師</w:t>
      </w:r>
      <w:r w:rsidR="00965BA6">
        <w:rPr>
          <w:rFonts w:ascii="標楷體" w:eastAsia="標楷體" w:hAnsi="標楷體" w:cs="標楷體" w:hint="eastAsia"/>
          <w:color w:val="FF0000"/>
          <w:kern w:val="0"/>
          <w:sz w:val="28"/>
          <w:szCs w:val="28"/>
          <w:u w:val="single"/>
        </w:rPr>
        <w:t>疑似涉及校安事件(</w:t>
      </w:r>
      <w:r w:rsidR="00E929D4">
        <w:rPr>
          <w:rFonts w:ascii="標楷體" w:eastAsia="標楷體" w:hAnsi="標楷體" w:cs="標楷體" w:hint="eastAsia"/>
          <w:color w:val="FF0000"/>
          <w:kern w:val="0"/>
          <w:sz w:val="28"/>
          <w:szCs w:val="28"/>
          <w:u w:val="single"/>
        </w:rPr>
        <w:t>校安</w:t>
      </w:r>
      <w:r w:rsidR="00965BA6">
        <w:rPr>
          <w:rFonts w:ascii="標楷體" w:eastAsia="標楷體" w:hAnsi="標楷體" w:cs="標楷體" w:hint="eastAsia"/>
          <w:color w:val="FF0000"/>
          <w:kern w:val="0"/>
          <w:sz w:val="28"/>
          <w:szCs w:val="28"/>
          <w:u w:val="single"/>
        </w:rPr>
        <w:t>通報案號：○○○○○○○)</w:t>
      </w:r>
      <w:r w:rsidR="00965BA6">
        <w:rPr>
          <w:rFonts w:ascii="標楷體" w:eastAsia="標楷體" w:hAnsi="標楷體" w:cs="標楷體" w:hint="eastAsia"/>
          <w:color w:val="FF0000"/>
          <w:kern w:val="0"/>
          <w:sz w:val="28"/>
          <w:szCs w:val="28"/>
        </w:rPr>
        <w:t>，</w:t>
      </w:r>
      <w:r w:rsidR="00965BA6">
        <w:rPr>
          <w:rFonts w:ascii="標楷體" w:eastAsia="標楷體" w:hAnsi="標楷體" w:cs="標楷體" w:hint="eastAsia"/>
          <w:color w:val="FF0000"/>
          <w:kern w:val="0"/>
          <w:sz w:val="28"/>
          <w:szCs w:val="28"/>
          <w:u w:val="single"/>
        </w:rPr>
        <w:t>疑似涉及</w:t>
      </w:r>
      <w:r w:rsidR="00E929D4">
        <w:rPr>
          <w:rFonts w:ascii="標楷體" w:eastAsia="標楷體" w:hAnsi="標楷體" w:cs="標楷體" w:hint="eastAsia"/>
          <w:color w:val="FF0000"/>
          <w:kern w:val="0"/>
          <w:sz w:val="28"/>
          <w:szCs w:val="28"/>
          <w:u w:val="single"/>
        </w:rPr>
        <w:t>(</w:t>
      </w:r>
      <w:r w:rsidR="00965BA6">
        <w:rPr>
          <w:rFonts w:ascii="標楷體" w:eastAsia="標楷體" w:hAnsi="標楷體" w:cs="標楷體" w:hint="eastAsia"/>
          <w:color w:val="FF0000"/>
          <w:kern w:val="0"/>
          <w:sz w:val="28"/>
          <w:szCs w:val="28"/>
          <w:u w:val="single"/>
        </w:rPr>
        <w:t>體罰、不當管教、行為違反相關法規、教學不力或不能勝任工作，並略述案件內容)，</w:t>
      </w:r>
      <w:r>
        <w:rPr>
          <w:rFonts w:ascii="標楷體" w:eastAsia="標楷體" w:hAnsi="標楷體" w:cs="標楷體" w:hint="eastAsia"/>
          <w:kern w:val="0"/>
          <w:sz w:val="28"/>
          <w:szCs w:val="28"/>
        </w:rPr>
        <w:t>自</w:t>
      </w:r>
      <w:r w:rsidR="00BC042D">
        <w:rPr>
          <w:rFonts w:ascii="標楷體" w:eastAsia="標楷體" w:hAnsi="標楷體" w:cs="標楷體" w:hint="eastAsia"/>
          <w:kern w:val="0"/>
          <w:sz w:val="28"/>
          <w:szCs w:val="28"/>
        </w:rPr>
        <w:t>行</w:t>
      </w:r>
      <w:r>
        <w:rPr>
          <w:rFonts w:ascii="標楷體" w:eastAsia="標楷體" w:hAnsi="標楷體" w:cs="標楷體" w:hint="eastAsia"/>
          <w:kern w:val="0"/>
          <w:sz w:val="28"/>
          <w:szCs w:val="28"/>
        </w:rPr>
        <w:t>組</w:t>
      </w:r>
      <w:r w:rsidR="00BC042D">
        <w:rPr>
          <w:rFonts w:ascii="標楷體" w:eastAsia="標楷體" w:hAnsi="標楷體" w:cs="標楷體" w:hint="eastAsia"/>
          <w:kern w:val="0"/>
          <w:sz w:val="28"/>
          <w:szCs w:val="28"/>
        </w:rPr>
        <w:t>成</w:t>
      </w:r>
      <w:r>
        <w:rPr>
          <w:rFonts w:ascii="標楷體" w:eastAsia="標楷體" w:hAnsi="標楷體" w:cs="標楷體" w:hint="eastAsia"/>
          <w:kern w:val="0"/>
          <w:sz w:val="28"/>
          <w:szCs w:val="28"/>
        </w:rPr>
        <w:t>調查小組</w:t>
      </w:r>
      <w:r w:rsidRPr="00013756">
        <w:rPr>
          <w:rFonts w:ascii="標楷體" w:eastAsia="標楷體" w:hAnsi="標楷體" w:cs="標楷體" w:hint="eastAsia"/>
          <w:kern w:val="0"/>
          <w:sz w:val="28"/>
          <w:szCs w:val="28"/>
        </w:rPr>
        <w:t>，</w:t>
      </w:r>
      <w:r w:rsidR="002E4BF6">
        <w:rPr>
          <w:rFonts w:ascii="標楷體" w:eastAsia="標楷體" w:hAnsi="標楷體" w:cs="標楷體" w:hint="eastAsia"/>
          <w:kern w:val="0"/>
          <w:sz w:val="28"/>
          <w:szCs w:val="28"/>
        </w:rPr>
        <w:t>委</w:t>
      </w:r>
      <w:r w:rsidR="00BC042D">
        <w:rPr>
          <w:rFonts w:ascii="標楷體" w:eastAsia="標楷體" w:hAnsi="標楷體" w:cs="標楷體" w:hint="eastAsia"/>
          <w:kern w:val="0"/>
          <w:sz w:val="28"/>
          <w:szCs w:val="28"/>
        </w:rPr>
        <w:t>員名單勾選，</w:t>
      </w:r>
      <w:r w:rsidRPr="00013756">
        <w:rPr>
          <w:rFonts w:ascii="標楷體" w:eastAsia="標楷體" w:hAnsi="標楷體" w:cs="標楷體" w:hint="eastAsia"/>
          <w:kern w:val="0"/>
          <w:sz w:val="28"/>
          <w:szCs w:val="28"/>
        </w:rPr>
        <w:t>陳請鈞長鑒核。</w:t>
      </w:r>
    </w:p>
    <w:p w:rsidR="00A418D6" w:rsidRPr="008B142B" w:rsidRDefault="00A418D6" w:rsidP="00206540">
      <w:pPr>
        <w:spacing w:line="500" w:lineRule="exact"/>
        <w:ind w:left="960" w:hanging="960"/>
        <w:jc w:val="both"/>
        <w:rPr>
          <w:rFonts w:ascii="標楷體" w:eastAsia="標楷體"/>
          <w:sz w:val="28"/>
          <w:szCs w:val="28"/>
        </w:rPr>
      </w:pPr>
      <w:r w:rsidRPr="008B142B">
        <w:rPr>
          <w:rFonts w:ascii="標楷體" w:eastAsia="標楷體" w:hint="eastAsia"/>
          <w:sz w:val="28"/>
          <w:szCs w:val="28"/>
        </w:rPr>
        <w:t>說明：</w:t>
      </w:r>
    </w:p>
    <w:p w:rsidR="00A418D6" w:rsidRPr="008B142B" w:rsidRDefault="00A418D6" w:rsidP="006E329D">
      <w:pPr>
        <w:numPr>
          <w:ilvl w:val="0"/>
          <w:numId w:val="1"/>
        </w:numPr>
        <w:spacing w:line="500" w:lineRule="exact"/>
        <w:jc w:val="both"/>
        <w:rPr>
          <w:rFonts w:ascii="標楷體" w:eastAsia="標楷體"/>
          <w:sz w:val="28"/>
          <w:szCs w:val="28"/>
        </w:rPr>
      </w:pPr>
      <w:r w:rsidRPr="008B142B">
        <w:rPr>
          <w:rFonts w:ascii="標楷體" w:eastAsia="標楷體" w:hint="eastAsia"/>
          <w:sz w:val="28"/>
          <w:szCs w:val="28"/>
        </w:rPr>
        <w:t>依據</w:t>
      </w:r>
      <w:r w:rsidRPr="00FC7263">
        <w:rPr>
          <w:rFonts w:ascii="標楷體" w:eastAsia="標楷體" w:hAnsi="標楷體" w:cs="標楷體"/>
          <w:kern w:val="0"/>
          <w:sz w:val="28"/>
          <w:szCs w:val="28"/>
        </w:rPr>
        <w:t>「高級中等以下學校教師解聘不續聘停聘或資遺辦法」</w:t>
      </w:r>
      <w:r>
        <w:rPr>
          <w:rFonts w:ascii="標楷體" w:eastAsia="標楷體" w:hAnsi="標楷體" w:cs="標楷體" w:hint="eastAsia"/>
          <w:kern w:val="0"/>
          <w:sz w:val="28"/>
          <w:szCs w:val="28"/>
        </w:rPr>
        <w:t>規定與</w:t>
      </w:r>
      <w:r>
        <w:rPr>
          <w:rFonts w:ascii="標楷體" w:eastAsia="標楷體" w:hAnsi="標楷體" w:cs="Baskerville Old Face" w:hint="eastAsia"/>
          <w:sz w:val="28"/>
          <w:szCs w:val="28"/>
        </w:rPr>
        <w:t>本校校事會議</w:t>
      </w:r>
      <w:r w:rsidR="006E329D" w:rsidRPr="006E329D">
        <w:rPr>
          <w:rFonts w:ascii="標楷體" w:eastAsia="標楷體" w:hAnsi="標楷體" w:cs="標楷體" w:hint="eastAsia"/>
          <w:color w:val="FF0000"/>
          <w:kern w:val="0"/>
          <w:sz w:val="28"/>
          <w:szCs w:val="28"/>
          <w:u w:val="single"/>
        </w:rPr>
        <w:t>○○○年○月○日</w:t>
      </w:r>
      <w:bookmarkStart w:id="0" w:name="_GoBack"/>
      <w:bookmarkEnd w:id="0"/>
      <w:r>
        <w:rPr>
          <w:rFonts w:ascii="標楷體" w:eastAsia="標楷體" w:hAnsi="標楷體" w:cs="Baskerville Old Face" w:hint="eastAsia"/>
          <w:sz w:val="28"/>
          <w:szCs w:val="28"/>
        </w:rPr>
        <w:t>會議記錄</w:t>
      </w:r>
      <w:r w:rsidRPr="009058F8">
        <w:rPr>
          <w:rFonts w:ascii="標楷體" w:eastAsia="標楷體" w:hAnsi="標楷體" w:cs="Baskerville Old Face" w:hint="eastAsia"/>
          <w:sz w:val="28"/>
          <w:szCs w:val="28"/>
        </w:rPr>
        <w:t>辦理</w:t>
      </w:r>
      <w:r w:rsidRPr="008B142B">
        <w:rPr>
          <w:rFonts w:ascii="標楷體" w:eastAsia="標楷體" w:hint="eastAsia"/>
          <w:sz w:val="28"/>
          <w:szCs w:val="28"/>
        </w:rPr>
        <w:t>。</w:t>
      </w:r>
    </w:p>
    <w:p w:rsidR="00407A21" w:rsidRPr="00407A21" w:rsidRDefault="00A418D6" w:rsidP="00206540">
      <w:pPr>
        <w:numPr>
          <w:ilvl w:val="0"/>
          <w:numId w:val="1"/>
        </w:numPr>
        <w:spacing w:line="500" w:lineRule="exact"/>
        <w:ind w:left="1213"/>
        <w:jc w:val="both"/>
        <w:rPr>
          <w:rFonts w:ascii="標楷體" w:eastAsia="標楷體" w:hAnsi="標楷體" w:cs="標楷體"/>
          <w:kern w:val="0"/>
          <w:sz w:val="28"/>
          <w:szCs w:val="28"/>
        </w:rPr>
      </w:pPr>
      <w:r w:rsidRPr="00407A21">
        <w:rPr>
          <w:rFonts w:ascii="標楷體" w:eastAsia="標楷體" w:hAnsi="標楷體" w:cs="標楷體" w:hint="eastAsia"/>
          <w:kern w:val="0"/>
          <w:sz w:val="28"/>
          <w:szCs w:val="28"/>
        </w:rPr>
        <w:t>本案經校事會議決議組成</w:t>
      </w:r>
      <w:r w:rsidRPr="00BC042D">
        <w:rPr>
          <w:rFonts w:ascii="標楷體" w:eastAsia="標楷體" w:hAnsi="標楷體" w:cs="標楷體" w:hint="eastAsia"/>
          <w:color w:val="FF0000"/>
          <w:kern w:val="0"/>
          <w:sz w:val="28"/>
          <w:szCs w:val="28"/>
        </w:rPr>
        <w:t>三</w:t>
      </w:r>
      <w:r w:rsidR="007375F9" w:rsidRPr="00BC042D">
        <w:rPr>
          <w:rFonts w:ascii="標楷體" w:eastAsia="標楷體" w:hAnsi="標楷體" w:cs="標楷體" w:hint="eastAsia"/>
          <w:color w:val="FF0000"/>
          <w:kern w:val="0"/>
          <w:sz w:val="28"/>
          <w:szCs w:val="28"/>
        </w:rPr>
        <w:t>(或五)</w:t>
      </w:r>
      <w:r w:rsidRPr="00BC042D">
        <w:rPr>
          <w:rFonts w:ascii="標楷體" w:eastAsia="標楷體" w:hAnsi="標楷體" w:cs="標楷體" w:hint="eastAsia"/>
          <w:color w:val="FF0000"/>
          <w:kern w:val="0"/>
          <w:sz w:val="28"/>
          <w:szCs w:val="28"/>
        </w:rPr>
        <w:t>人</w:t>
      </w:r>
      <w:r w:rsidRPr="00407A21">
        <w:rPr>
          <w:rFonts w:ascii="標楷體" w:eastAsia="標楷體" w:hAnsi="標楷體" w:cs="標楷體"/>
          <w:kern w:val="0"/>
          <w:sz w:val="28"/>
          <w:szCs w:val="28"/>
          <w:lang w:eastAsia="zh-HK"/>
        </w:rPr>
        <w:t>調查小組</w:t>
      </w:r>
      <w:r w:rsidRPr="00407A21">
        <w:rPr>
          <w:rFonts w:ascii="標楷體" w:eastAsia="標楷體" w:hAnsi="標楷體" w:cs="標楷體" w:hint="eastAsia"/>
          <w:kern w:val="0"/>
          <w:sz w:val="28"/>
          <w:szCs w:val="28"/>
        </w:rPr>
        <w:t>，</w:t>
      </w:r>
      <w:r w:rsidR="00634F83">
        <w:rPr>
          <w:rFonts w:ascii="標楷體" w:eastAsia="標楷體" w:hAnsi="標楷體" w:cs="標楷體" w:hint="eastAsia"/>
          <w:kern w:val="0"/>
          <w:sz w:val="28"/>
          <w:szCs w:val="28"/>
        </w:rPr>
        <w:t>委</w:t>
      </w:r>
      <w:r w:rsidR="00407A21" w:rsidRPr="00407A21">
        <w:rPr>
          <w:rFonts w:ascii="標楷體" w:eastAsia="標楷體" w:hAnsi="標楷體" w:cs="標楷體"/>
          <w:kern w:val="0"/>
          <w:sz w:val="28"/>
          <w:szCs w:val="28"/>
        </w:rPr>
        <w:t>員</w:t>
      </w:r>
      <w:r w:rsidR="00635AFC" w:rsidRPr="00E929D4">
        <w:rPr>
          <w:rFonts w:ascii="標楷體" w:eastAsia="標楷體" w:hAnsi="標楷體" w:cs="標楷體" w:hint="eastAsia"/>
          <w:color w:val="FF0000"/>
          <w:kern w:val="0"/>
          <w:sz w:val="28"/>
          <w:szCs w:val="28"/>
        </w:rPr>
        <w:t>「</w:t>
      </w:r>
      <w:r w:rsidR="00407A21" w:rsidRPr="00E929D4">
        <w:rPr>
          <w:rFonts w:ascii="標楷體" w:eastAsia="標楷體" w:hAnsi="標楷體" w:cs="標楷體"/>
          <w:color w:val="FF0000"/>
          <w:kern w:val="0"/>
          <w:sz w:val="28"/>
          <w:szCs w:val="28"/>
        </w:rPr>
        <w:t>應</w:t>
      </w:r>
      <w:r w:rsidR="00635AFC" w:rsidRPr="00E929D4">
        <w:rPr>
          <w:rFonts w:ascii="標楷體" w:eastAsia="標楷體" w:hAnsi="標楷體" w:cs="標楷體" w:hint="eastAsia"/>
          <w:color w:val="FF0000"/>
          <w:kern w:val="0"/>
          <w:sz w:val="28"/>
          <w:szCs w:val="28"/>
        </w:rPr>
        <w:t>」</w:t>
      </w:r>
      <w:r w:rsidR="00407A21" w:rsidRPr="00407A21">
        <w:rPr>
          <w:rFonts w:ascii="標楷體" w:eastAsia="標楷體" w:hAnsi="標楷體" w:cs="標楷體"/>
          <w:kern w:val="0"/>
          <w:sz w:val="28"/>
          <w:szCs w:val="28"/>
        </w:rPr>
        <w:t>包括教師會代表及家長會代表，並</w:t>
      </w:r>
      <w:r w:rsidR="00407A21" w:rsidRPr="00E929D4">
        <w:rPr>
          <w:rFonts w:ascii="標楷體" w:eastAsia="標楷體" w:hAnsi="標楷體" w:cs="標楷體" w:hint="eastAsia"/>
          <w:color w:val="FF0000"/>
          <w:kern w:val="0"/>
          <w:sz w:val="28"/>
          <w:szCs w:val="28"/>
        </w:rPr>
        <w:t>「</w:t>
      </w:r>
      <w:r w:rsidR="00407A21" w:rsidRPr="00E929D4">
        <w:rPr>
          <w:rFonts w:ascii="標楷體" w:eastAsia="標楷體" w:hAnsi="標楷體" w:cs="標楷體"/>
          <w:color w:val="FF0000"/>
          <w:kern w:val="0"/>
          <w:sz w:val="28"/>
          <w:szCs w:val="28"/>
        </w:rPr>
        <w:t>得</w:t>
      </w:r>
      <w:r w:rsidR="00407A21" w:rsidRPr="00E929D4">
        <w:rPr>
          <w:rFonts w:ascii="標楷體" w:eastAsia="標楷體" w:hAnsi="標楷體" w:cs="標楷體" w:hint="eastAsia"/>
          <w:color w:val="FF0000"/>
          <w:kern w:val="0"/>
          <w:sz w:val="28"/>
          <w:szCs w:val="28"/>
        </w:rPr>
        <w:t>」</w:t>
      </w:r>
      <w:r w:rsidR="00407A21" w:rsidRPr="00407A21">
        <w:rPr>
          <w:rFonts w:ascii="標楷體" w:eastAsia="標楷體" w:hAnsi="標楷體" w:cs="標楷體"/>
          <w:kern w:val="0"/>
          <w:sz w:val="28"/>
          <w:szCs w:val="28"/>
        </w:rPr>
        <w:t>由校外教育學者、法律專家、兒童及少年福利學者專家或高級中等以下學校教師專業審查會組成及運作辦法所定教師專業審查會調查及輔導人才庫之調查員擔任；學校無教師會者，由該校未兼行政或董事之教師代表擔任</w:t>
      </w:r>
      <w:r w:rsidR="00407A21" w:rsidRPr="00407A21">
        <w:rPr>
          <w:rFonts w:ascii="標楷體" w:eastAsia="標楷體" w:hAnsi="標楷體" w:cs="標楷體" w:hint="eastAsia"/>
          <w:kern w:val="0"/>
          <w:sz w:val="28"/>
          <w:szCs w:val="28"/>
        </w:rPr>
        <w:t>，合先敘明</w:t>
      </w:r>
      <w:r w:rsidR="00407A21" w:rsidRPr="00407A21">
        <w:rPr>
          <w:rFonts w:ascii="標楷體" w:eastAsia="標楷體" w:hAnsi="標楷體" w:cs="標楷體"/>
          <w:kern w:val="0"/>
          <w:sz w:val="28"/>
          <w:szCs w:val="28"/>
        </w:rPr>
        <w:t>。</w:t>
      </w:r>
    </w:p>
    <w:p w:rsidR="00A418D6" w:rsidRDefault="00A418D6" w:rsidP="00206540">
      <w:pPr>
        <w:numPr>
          <w:ilvl w:val="0"/>
          <w:numId w:val="1"/>
        </w:numPr>
        <w:spacing w:line="500" w:lineRule="exact"/>
        <w:ind w:left="1213"/>
        <w:jc w:val="both"/>
        <w:rPr>
          <w:rFonts w:ascii="標楷體" w:eastAsia="標楷體" w:hAnsi="標楷體" w:cs="標楷體"/>
          <w:kern w:val="0"/>
          <w:sz w:val="28"/>
          <w:szCs w:val="28"/>
          <w:lang w:eastAsia="zh-HK"/>
        </w:rPr>
      </w:pPr>
      <w:r w:rsidRPr="002D0264">
        <w:rPr>
          <w:rFonts w:ascii="標楷體" w:eastAsia="標楷體" w:hAnsi="標楷體" w:cs="標楷體" w:hint="eastAsia"/>
          <w:kern w:val="0"/>
          <w:sz w:val="28"/>
          <w:szCs w:val="28"/>
          <w:lang w:eastAsia="zh-HK"/>
        </w:rPr>
        <w:t>有關本案</w:t>
      </w:r>
      <w:r w:rsidRPr="00CB79A7">
        <w:rPr>
          <w:rFonts w:ascii="標楷體" w:eastAsia="標楷體" w:hAnsi="標楷體" w:cs="標楷體"/>
          <w:kern w:val="0"/>
          <w:sz w:val="28"/>
          <w:szCs w:val="28"/>
          <w:lang w:eastAsia="zh-HK"/>
        </w:rPr>
        <w:t>調查小組</w:t>
      </w:r>
      <w:r w:rsidR="00634F83">
        <w:rPr>
          <w:rFonts w:ascii="標楷體" w:eastAsia="標楷體" w:hAnsi="標楷體" w:cs="標楷體" w:hint="eastAsia"/>
          <w:kern w:val="0"/>
          <w:sz w:val="28"/>
          <w:szCs w:val="28"/>
        </w:rPr>
        <w:t>委</w:t>
      </w:r>
      <w:r w:rsidRPr="00CB79A7">
        <w:rPr>
          <w:rFonts w:ascii="標楷體" w:eastAsia="標楷體" w:hAnsi="標楷體" w:cs="標楷體"/>
          <w:kern w:val="0"/>
          <w:sz w:val="28"/>
          <w:szCs w:val="28"/>
          <w:lang w:eastAsia="zh-HK"/>
        </w:rPr>
        <w:t>員</w:t>
      </w:r>
      <w:r>
        <w:rPr>
          <w:rFonts w:ascii="標楷體" w:eastAsia="標楷體" w:hAnsi="標楷體" w:cs="標楷體" w:hint="eastAsia"/>
          <w:kern w:val="0"/>
          <w:sz w:val="28"/>
          <w:szCs w:val="28"/>
        </w:rPr>
        <w:t>，經徵詢本校教師會及家長會推薦，以及參考教育部教師專業審查會調查人才庫後，</w:t>
      </w:r>
      <w:r w:rsidRPr="002D0264">
        <w:rPr>
          <w:rFonts w:ascii="標楷體" w:eastAsia="標楷體" w:hAnsi="標楷體" w:cs="標楷體" w:hint="eastAsia"/>
          <w:kern w:val="0"/>
          <w:sz w:val="28"/>
          <w:szCs w:val="28"/>
          <w:lang w:eastAsia="zh-HK"/>
        </w:rPr>
        <w:t>建議名單如下</w:t>
      </w:r>
      <w:r>
        <w:rPr>
          <w:rFonts w:ascii="標楷體" w:eastAsia="標楷體" w:hAnsi="標楷體" w:cs="標楷體" w:hint="eastAsia"/>
          <w:kern w:val="0"/>
          <w:sz w:val="28"/>
          <w:szCs w:val="28"/>
        </w:rPr>
        <w:t>：</w:t>
      </w:r>
    </w:p>
    <w:p w:rsidR="00A418D6" w:rsidRDefault="00A418D6" w:rsidP="00206540">
      <w:pPr>
        <w:numPr>
          <w:ilvl w:val="0"/>
          <w:numId w:val="2"/>
        </w:numPr>
        <w:spacing w:line="500" w:lineRule="exact"/>
        <w:jc w:val="both"/>
        <w:rPr>
          <w:rFonts w:ascii="標楷體" w:eastAsia="標楷體" w:hAnsi="標楷體" w:cs="標楷體"/>
          <w:kern w:val="0"/>
          <w:sz w:val="28"/>
          <w:szCs w:val="28"/>
          <w:lang w:eastAsia="zh-HK"/>
        </w:rPr>
      </w:pPr>
      <w:r w:rsidRPr="00CB79A7">
        <w:rPr>
          <w:rFonts w:ascii="標楷體" w:eastAsia="標楷體" w:hAnsi="標楷體" w:cs="標楷體"/>
          <w:kern w:val="0"/>
          <w:sz w:val="28"/>
          <w:szCs w:val="28"/>
          <w:lang w:eastAsia="zh-HK"/>
        </w:rPr>
        <w:t>教師會代表</w:t>
      </w:r>
      <w:r>
        <w:rPr>
          <w:rFonts w:ascii="標楷體" w:eastAsia="標楷體" w:hAnsi="標楷體" w:cs="標楷體" w:hint="eastAsia"/>
          <w:kern w:val="0"/>
          <w:sz w:val="28"/>
          <w:szCs w:val="28"/>
        </w:rPr>
        <w:t>：</w:t>
      </w:r>
    </w:p>
    <w:p w:rsidR="00A418D6" w:rsidRDefault="00A418D6" w:rsidP="00206540">
      <w:pPr>
        <w:numPr>
          <w:ilvl w:val="0"/>
          <w:numId w:val="2"/>
        </w:numPr>
        <w:spacing w:line="500" w:lineRule="exact"/>
        <w:jc w:val="both"/>
        <w:rPr>
          <w:rFonts w:ascii="標楷體" w:eastAsia="標楷體" w:hAnsi="標楷體" w:cs="標楷體"/>
          <w:kern w:val="0"/>
          <w:sz w:val="28"/>
          <w:szCs w:val="28"/>
          <w:lang w:eastAsia="zh-HK"/>
        </w:rPr>
      </w:pPr>
      <w:r w:rsidRPr="00CB79A7">
        <w:rPr>
          <w:rFonts w:ascii="標楷體" w:eastAsia="標楷體" w:hAnsi="標楷體" w:cs="標楷體"/>
          <w:kern w:val="0"/>
          <w:sz w:val="28"/>
          <w:szCs w:val="28"/>
          <w:lang w:eastAsia="zh-HK"/>
        </w:rPr>
        <w:t>家長會代表</w:t>
      </w:r>
      <w:r>
        <w:rPr>
          <w:rFonts w:ascii="標楷體" w:eastAsia="標楷體" w:hAnsi="標楷體" w:cs="標楷體" w:hint="eastAsia"/>
          <w:kern w:val="0"/>
          <w:sz w:val="28"/>
          <w:szCs w:val="28"/>
        </w:rPr>
        <w:t>：</w:t>
      </w:r>
    </w:p>
    <w:p w:rsidR="00A418D6" w:rsidRPr="002D0264" w:rsidRDefault="00A418D6" w:rsidP="00206540">
      <w:pPr>
        <w:numPr>
          <w:ilvl w:val="0"/>
          <w:numId w:val="2"/>
        </w:numPr>
        <w:spacing w:line="500" w:lineRule="exact"/>
        <w:jc w:val="both"/>
        <w:rPr>
          <w:rFonts w:ascii="標楷體" w:eastAsia="標楷體" w:hAnsi="標楷體" w:cs="標楷體"/>
          <w:kern w:val="0"/>
          <w:sz w:val="28"/>
          <w:szCs w:val="28"/>
          <w:lang w:eastAsia="zh-HK"/>
        </w:rPr>
      </w:pPr>
      <w:r>
        <w:rPr>
          <w:rFonts w:ascii="標楷體" w:eastAsia="標楷體" w:hAnsi="標楷體" w:cs="標楷體" w:hint="eastAsia"/>
          <w:kern w:val="0"/>
          <w:sz w:val="28"/>
          <w:szCs w:val="28"/>
        </w:rPr>
        <w:t>外聘委員：</w:t>
      </w:r>
    </w:p>
    <w:p w:rsidR="00A418D6" w:rsidRPr="008C1BC2" w:rsidRDefault="00A418D6" w:rsidP="00206540">
      <w:pPr>
        <w:spacing w:line="500" w:lineRule="exact"/>
        <w:jc w:val="both"/>
        <w:rPr>
          <w:rFonts w:ascii="標楷體" w:eastAsia="標楷體"/>
          <w:sz w:val="28"/>
          <w:szCs w:val="28"/>
        </w:rPr>
      </w:pPr>
      <w:r w:rsidRPr="008C1BC2">
        <w:rPr>
          <w:rFonts w:ascii="標楷體" w:eastAsia="標楷體" w:hAnsi="標楷體" w:hint="eastAsia"/>
          <w:sz w:val="28"/>
          <w:szCs w:val="28"/>
        </w:rPr>
        <w:t>擬辦：</w:t>
      </w:r>
      <w:r w:rsidR="007375F9">
        <w:rPr>
          <w:rFonts w:ascii="標楷體" w:eastAsia="標楷體" w:hAnsi="標楷體" w:hint="eastAsia"/>
          <w:sz w:val="28"/>
          <w:szCs w:val="28"/>
        </w:rPr>
        <w:t>請鈞長</w:t>
      </w:r>
      <w:r w:rsidR="0032150E">
        <w:rPr>
          <w:rFonts w:ascii="標楷體" w:eastAsia="標楷體" w:hAnsi="標楷體" w:hint="eastAsia"/>
          <w:sz w:val="28"/>
          <w:szCs w:val="28"/>
        </w:rPr>
        <w:t>擇定</w:t>
      </w:r>
      <w:r w:rsidR="007375F9">
        <w:rPr>
          <w:rFonts w:ascii="標楷體" w:eastAsia="標楷體" w:hAnsi="標楷體" w:hint="eastAsia"/>
          <w:sz w:val="28"/>
          <w:szCs w:val="28"/>
        </w:rPr>
        <w:t>調查小組委員名單，並</w:t>
      </w:r>
      <w:r w:rsidRPr="008C1BC2">
        <w:rPr>
          <w:rFonts w:ascii="標楷體" w:eastAsia="標楷體" w:hint="eastAsia"/>
          <w:sz w:val="28"/>
          <w:szCs w:val="28"/>
        </w:rPr>
        <w:t>依</w:t>
      </w:r>
      <w:r>
        <w:rPr>
          <w:rFonts w:ascii="標楷體" w:eastAsia="標楷體" w:hint="eastAsia"/>
          <w:sz w:val="28"/>
          <w:szCs w:val="28"/>
        </w:rPr>
        <w:t>委員意願成立本案</w:t>
      </w:r>
      <w:r>
        <w:rPr>
          <w:rFonts w:ascii="標楷體" w:eastAsia="標楷體" w:hAnsi="標楷體" w:cs="標楷體" w:hint="eastAsia"/>
          <w:kern w:val="0"/>
          <w:sz w:val="28"/>
          <w:szCs w:val="28"/>
        </w:rPr>
        <w:t>調查小組。</w:t>
      </w:r>
    </w:p>
    <w:p w:rsidR="00D34804" w:rsidRDefault="00D34804" w:rsidP="00206540">
      <w:pPr>
        <w:spacing w:line="500" w:lineRule="exact"/>
        <w:jc w:val="both"/>
        <w:rPr>
          <w:rFonts w:ascii="標楷體" w:eastAsia="標楷體" w:hAnsi="標楷體"/>
          <w:sz w:val="28"/>
        </w:rPr>
      </w:pPr>
    </w:p>
    <w:p w:rsidR="0030043F" w:rsidRDefault="00A418D6" w:rsidP="00206540">
      <w:pPr>
        <w:spacing w:line="500" w:lineRule="exact"/>
        <w:jc w:val="both"/>
        <w:rPr>
          <w:rFonts w:ascii="標楷體" w:eastAsia="標楷體" w:hAnsi="標楷體"/>
          <w:sz w:val="28"/>
        </w:rPr>
      </w:pPr>
      <w:r w:rsidRPr="00B07BBB">
        <w:rPr>
          <w:rFonts w:ascii="標楷體" w:eastAsia="標楷體" w:hAnsi="標楷體" w:hint="eastAsia"/>
          <w:sz w:val="28"/>
        </w:rPr>
        <w:t xml:space="preserve">業務處室         </w:t>
      </w:r>
      <w:r>
        <w:rPr>
          <w:rFonts w:ascii="標楷體" w:eastAsia="標楷體" w:hAnsi="標楷體" w:hint="eastAsia"/>
          <w:sz w:val="28"/>
        </w:rPr>
        <w:t xml:space="preserve">   </w:t>
      </w:r>
      <w:r w:rsidRPr="00B07BBB">
        <w:rPr>
          <w:rFonts w:ascii="標楷體" w:eastAsia="標楷體" w:hAnsi="標楷體" w:hint="eastAsia"/>
          <w:sz w:val="28"/>
        </w:rPr>
        <w:t xml:space="preserve"> </w:t>
      </w:r>
      <w:r w:rsidR="00407A21">
        <w:rPr>
          <w:rFonts w:ascii="標楷體" w:eastAsia="標楷體" w:hAnsi="標楷體" w:hint="eastAsia"/>
          <w:sz w:val="28"/>
        </w:rPr>
        <w:t xml:space="preserve">  </w:t>
      </w:r>
      <w:r w:rsidRPr="00B07BBB">
        <w:rPr>
          <w:rFonts w:ascii="標楷體" w:eastAsia="標楷體" w:hAnsi="標楷體" w:hint="eastAsia"/>
          <w:sz w:val="28"/>
        </w:rPr>
        <w:t xml:space="preserve">會辦單位       </w:t>
      </w:r>
      <w:r>
        <w:rPr>
          <w:rFonts w:ascii="標楷體" w:eastAsia="標楷體" w:hAnsi="標楷體" w:hint="eastAsia"/>
          <w:sz w:val="28"/>
        </w:rPr>
        <w:t xml:space="preserve">  </w:t>
      </w:r>
      <w:r w:rsidRPr="00B07BBB">
        <w:rPr>
          <w:rFonts w:ascii="標楷體" w:eastAsia="標楷體" w:hAnsi="標楷體" w:hint="eastAsia"/>
          <w:sz w:val="28"/>
        </w:rPr>
        <w:t xml:space="preserve">        </w:t>
      </w:r>
      <w:r w:rsidR="00407A21">
        <w:rPr>
          <w:rFonts w:ascii="標楷體" w:eastAsia="標楷體" w:hAnsi="標楷體" w:hint="eastAsia"/>
          <w:sz w:val="28"/>
        </w:rPr>
        <w:t>校長</w:t>
      </w:r>
    </w:p>
    <w:p w:rsidR="00303A2F" w:rsidRDefault="00303A2F" w:rsidP="00206540">
      <w:pPr>
        <w:spacing w:line="500" w:lineRule="exact"/>
        <w:jc w:val="both"/>
        <w:rPr>
          <w:rFonts w:ascii="標楷體" w:eastAsia="標楷體" w:hAnsi="標楷體"/>
          <w:sz w:val="28"/>
        </w:rPr>
      </w:pPr>
    </w:p>
    <w:p w:rsidR="00303A2F" w:rsidRPr="00303A2F" w:rsidRDefault="00303A2F" w:rsidP="00303A2F">
      <w:pPr>
        <w:pStyle w:val="Standard"/>
        <w:spacing w:line="500" w:lineRule="exact"/>
      </w:pPr>
      <w:r w:rsidRPr="00914C62">
        <w:rPr>
          <w:rFonts w:ascii="標楷體" w:eastAsia="標楷體" w:hAnsi="標楷體" w:cs="標楷體" w:hint="eastAsia"/>
          <w:color w:val="FF0000"/>
          <w:kern w:val="0"/>
          <w:sz w:val="28"/>
          <w:szCs w:val="28"/>
        </w:rPr>
        <w:t>(</w:t>
      </w:r>
      <w:r>
        <w:rPr>
          <w:rFonts w:ascii="標楷體" w:eastAsia="標楷體" w:hAnsi="標楷體" w:cs="標楷體" w:hint="eastAsia"/>
          <w:color w:val="FF0000"/>
          <w:kern w:val="0"/>
          <w:sz w:val="28"/>
          <w:szCs w:val="28"/>
        </w:rPr>
        <w:t>校事會議相關法令雖然沒有規定「調查小組」</w:t>
      </w:r>
      <w:r w:rsidRPr="00914C62">
        <w:rPr>
          <w:rFonts w:ascii="標楷體" w:eastAsia="標楷體" w:hAnsi="標楷體" w:cs="標楷體"/>
          <w:color w:val="FF0000"/>
          <w:kern w:val="0"/>
          <w:sz w:val="28"/>
          <w:szCs w:val="28"/>
        </w:rPr>
        <w:t>任一性別委員人數不得少於委員總數</w:t>
      </w:r>
      <w:r w:rsidRPr="00914C62">
        <w:rPr>
          <w:rFonts w:ascii="標楷體" w:eastAsia="標楷體" w:hAnsi="標楷體" w:cs="標楷體" w:hint="eastAsia"/>
          <w:color w:val="FF0000"/>
          <w:kern w:val="0"/>
          <w:sz w:val="28"/>
          <w:szCs w:val="28"/>
        </w:rPr>
        <w:t>3</w:t>
      </w:r>
      <w:r w:rsidRPr="00914C62">
        <w:rPr>
          <w:rFonts w:ascii="標楷體" w:eastAsia="標楷體" w:hAnsi="標楷體" w:cs="標楷體"/>
          <w:color w:val="FF0000"/>
          <w:kern w:val="0"/>
          <w:sz w:val="28"/>
          <w:szCs w:val="28"/>
        </w:rPr>
        <w:t>分之</w:t>
      </w:r>
      <w:r w:rsidRPr="00914C62">
        <w:rPr>
          <w:rFonts w:ascii="標楷體" w:eastAsia="標楷體" w:hAnsi="標楷體" w:cs="標楷體" w:hint="eastAsia"/>
          <w:color w:val="FF0000"/>
          <w:kern w:val="0"/>
          <w:sz w:val="28"/>
          <w:szCs w:val="28"/>
        </w:rPr>
        <w:t>1</w:t>
      </w:r>
      <w:r>
        <w:rPr>
          <w:rFonts w:ascii="標楷體" w:eastAsia="標楷體" w:hAnsi="標楷體" w:cs="標楷體" w:hint="eastAsia"/>
          <w:color w:val="FF0000"/>
          <w:kern w:val="0"/>
          <w:sz w:val="28"/>
          <w:szCs w:val="28"/>
        </w:rPr>
        <w:t>，但最好還是符合性別比例。</w:t>
      </w:r>
      <w:r w:rsidRPr="00914C62">
        <w:rPr>
          <w:rFonts w:ascii="標楷體" w:eastAsia="標楷體" w:hAnsi="標楷體" w:cs="標楷體" w:hint="eastAsia"/>
          <w:color w:val="FF0000"/>
          <w:kern w:val="0"/>
          <w:sz w:val="28"/>
          <w:szCs w:val="28"/>
        </w:rPr>
        <w:t>)</w:t>
      </w:r>
    </w:p>
    <w:sectPr w:rsidR="00303A2F" w:rsidRPr="00303A2F" w:rsidSect="00D34804">
      <w:footerReference w:type="even" r:id="rId7"/>
      <w:pgSz w:w="11907" w:h="16840" w:code="9"/>
      <w:pgMar w:top="158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9A" w:rsidRDefault="00F9709A" w:rsidP="00A418D6">
      <w:r>
        <w:separator/>
      </w:r>
    </w:p>
  </w:endnote>
  <w:endnote w:type="continuationSeparator" w:id="0">
    <w:p w:rsidR="00F9709A" w:rsidRDefault="00F9709A" w:rsidP="00A4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標楷體">
    <w:panose1 w:val="03000509000000000000"/>
    <w:charset w:val="88"/>
    <w:family w:val="script"/>
    <w:pitch w:val="fixed"/>
    <w:sig w:usb0="00000003" w:usb1="080E0000"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AF" w:rsidRDefault="00D62593">
    <w:pPr>
      <w:pStyle w:val="a5"/>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83AAF" w:rsidRDefault="00F9709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9A" w:rsidRDefault="00F9709A" w:rsidP="00A418D6">
      <w:r>
        <w:separator/>
      </w:r>
    </w:p>
  </w:footnote>
  <w:footnote w:type="continuationSeparator" w:id="0">
    <w:p w:rsidR="00F9709A" w:rsidRDefault="00F9709A" w:rsidP="00A4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DC0"/>
    <w:multiLevelType w:val="hybridMultilevel"/>
    <w:tmpl w:val="DEBA1FCC"/>
    <w:lvl w:ilvl="0" w:tplc="76EEE49C">
      <w:start w:val="1"/>
      <w:numFmt w:val="taiwaneseCountingThousand"/>
      <w:lvlText w:val="%1、"/>
      <w:lvlJc w:val="left"/>
      <w:pPr>
        <w:tabs>
          <w:tab w:val="num" w:pos="1215"/>
        </w:tabs>
        <w:ind w:left="1215" w:hanging="720"/>
      </w:pPr>
      <w:rPr>
        <w:rFonts w:hint="eastAsia"/>
      </w:rPr>
    </w:lvl>
    <w:lvl w:ilvl="1" w:tplc="5BFADDB2">
      <w:start w:val="1"/>
      <w:numFmt w:val="decimalFullWidth"/>
      <w:lvlText w:val="%2、"/>
      <w:lvlJc w:val="left"/>
      <w:pPr>
        <w:tabs>
          <w:tab w:val="num" w:pos="1695"/>
        </w:tabs>
        <w:ind w:left="1695" w:hanging="720"/>
      </w:pPr>
      <w:rPr>
        <w:rFonts w:hint="eastAsia"/>
      </w:rPr>
    </w:lvl>
    <w:lvl w:ilvl="2" w:tplc="0409001B">
      <w:start w:val="1"/>
      <w:numFmt w:val="lowerRoman"/>
      <w:lvlText w:val="%3."/>
      <w:lvlJc w:val="right"/>
      <w:pPr>
        <w:tabs>
          <w:tab w:val="num" w:pos="1935"/>
        </w:tabs>
        <w:ind w:left="1935" w:hanging="480"/>
      </w:pPr>
    </w:lvl>
    <w:lvl w:ilvl="3" w:tplc="0409000F">
      <w:start w:val="1"/>
      <w:numFmt w:val="decimal"/>
      <w:lvlText w:val="%4."/>
      <w:lvlJc w:val="left"/>
      <w:pPr>
        <w:tabs>
          <w:tab w:val="num" w:pos="2415"/>
        </w:tabs>
        <w:ind w:left="2415" w:hanging="480"/>
      </w:pPr>
    </w:lvl>
    <w:lvl w:ilvl="4" w:tplc="04090019" w:tentative="1">
      <w:start w:val="1"/>
      <w:numFmt w:val="ideographTraditional"/>
      <w:lvlText w:val="%5、"/>
      <w:lvlJc w:val="left"/>
      <w:pPr>
        <w:tabs>
          <w:tab w:val="num" w:pos="2895"/>
        </w:tabs>
        <w:ind w:left="2895" w:hanging="480"/>
      </w:pPr>
    </w:lvl>
    <w:lvl w:ilvl="5" w:tplc="0409001B" w:tentative="1">
      <w:start w:val="1"/>
      <w:numFmt w:val="lowerRoman"/>
      <w:lvlText w:val="%6."/>
      <w:lvlJc w:val="right"/>
      <w:pPr>
        <w:tabs>
          <w:tab w:val="num" w:pos="3375"/>
        </w:tabs>
        <w:ind w:left="3375" w:hanging="480"/>
      </w:pPr>
    </w:lvl>
    <w:lvl w:ilvl="6" w:tplc="0409000F" w:tentative="1">
      <w:start w:val="1"/>
      <w:numFmt w:val="decimal"/>
      <w:lvlText w:val="%7."/>
      <w:lvlJc w:val="left"/>
      <w:pPr>
        <w:tabs>
          <w:tab w:val="num" w:pos="3855"/>
        </w:tabs>
        <w:ind w:left="3855" w:hanging="480"/>
      </w:pPr>
    </w:lvl>
    <w:lvl w:ilvl="7" w:tplc="04090019" w:tentative="1">
      <w:start w:val="1"/>
      <w:numFmt w:val="ideographTraditional"/>
      <w:lvlText w:val="%8、"/>
      <w:lvlJc w:val="left"/>
      <w:pPr>
        <w:tabs>
          <w:tab w:val="num" w:pos="4335"/>
        </w:tabs>
        <w:ind w:left="4335" w:hanging="480"/>
      </w:pPr>
    </w:lvl>
    <w:lvl w:ilvl="8" w:tplc="0409001B" w:tentative="1">
      <w:start w:val="1"/>
      <w:numFmt w:val="lowerRoman"/>
      <w:lvlText w:val="%9."/>
      <w:lvlJc w:val="right"/>
      <w:pPr>
        <w:tabs>
          <w:tab w:val="num" w:pos="4815"/>
        </w:tabs>
        <w:ind w:left="4815" w:hanging="480"/>
      </w:pPr>
    </w:lvl>
  </w:abstractNum>
  <w:abstractNum w:abstractNumId="1" w15:restartNumberingAfterBreak="0">
    <w:nsid w:val="464D420F"/>
    <w:multiLevelType w:val="hybridMultilevel"/>
    <w:tmpl w:val="D3701018"/>
    <w:lvl w:ilvl="0" w:tplc="14BCE15A">
      <w:start w:val="1"/>
      <w:numFmt w:val="taiwaneseCountingThousand"/>
      <w:lvlText w:val="(%1)"/>
      <w:lvlJc w:val="left"/>
      <w:pPr>
        <w:ind w:left="1933" w:hanging="720"/>
      </w:pPr>
      <w:rPr>
        <w:rFonts w:hint="default"/>
      </w:rPr>
    </w:lvl>
    <w:lvl w:ilvl="1" w:tplc="04090019" w:tentative="1">
      <w:start w:val="1"/>
      <w:numFmt w:val="ideographTraditional"/>
      <w:lvlText w:val="%2、"/>
      <w:lvlJc w:val="left"/>
      <w:pPr>
        <w:ind w:left="2173" w:hanging="480"/>
      </w:pPr>
    </w:lvl>
    <w:lvl w:ilvl="2" w:tplc="0409001B" w:tentative="1">
      <w:start w:val="1"/>
      <w:numFmt w:val="lowerRoman"/>
      <w:lvlText w:val="%3."/>
      <w:lvlJc w:val="right"/>
      <w:pPr>
        <w:ind w:left="2653" w:hanging="480"/>
      </w:pPr>
    </w:lvl>
    <w:lvl w:ilvl="3" w:tplc="0409000F" w:tentative="1">
      <w:start w:val="1"/>
      <w:numFmt w:val="decimal"/>
      <w:lvlText w:val="%4."/>
      <w:lvlJc w:val="left"/>
      <w:pPr>
        <w:ind w:left="3133" w:hanging="480"/>
      </w:pPr>
    </w:lvl>
    <w:lvl w:ilvl="4" w:tplc="04090019" w:tentative="1">
      <w:start w:val="1"/>
      <w:numFmt w:val="ideographTraditional"/>
      <w:lvlText w:val="%5、"/>
      <w:lvlJc w:val="left"/>
      <w:pPr>
        <w:ind w:left="3613" w:hanging="480"/>
      </w:pPr>
    </w:lvl>
    <w:lvl w:ilvl="5" w:tplc="0409001B" w:tentative="1">
      <w:start w:val="1"/>
      <w:numFmt w:val="lowerRoman"/>
      <w:lvlText w:val="%6."/>
      <w:lvlJc w:val="right"/>
      <w:pPr>
        <w:ind w:left="4093" w:hanging="480"/>
      </w:pPr>
    </w:lvl>
    <w:lvl w:ilvl="6" w:tplc="0409000F" w:tentative="1">
      <w:start w:val="1"/>
      <w:numFmt w:val="decimal"/>
      <w:lvlText w:val="%7."/>
      <w:lvlJc w:val="left"/>
      <w:pPr>
        <w:ind w:left="4573" w:hanging="480"/>
      </w:pPr>
    </w:lvl>
    <w:lvl w:ilvl="7" w:tplc="04090019" w:tentative="1">
      <w:start w:val="1"/>
      <w:numFmt w:val="ideographTraditional"/>
      <w:lvlText w:val="%8、"/>
      <w:lvlJc w:val="left"/>
      <w:pPr>
        <w:ind w:left="5053" w:hanging="480"/>
      </w:pPr>
    </w:lvl>
    <w:lvl w:ilvl="8" w:tplc="0409001B" w:tentative="1">
      <w:start w:val="1"/>
      <w:numFmt w:val="lowerRoman"/>
      <w:lvlText w:val="%9."/>
      <w:lvlJc w:val="right"/>
      <w:pPr>
        <w:ind w:left="5533"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32"/>
    <w:rsid w:val="00037132"/>
    <w:rsid w:val="00091103"/>
    <w:rsid w:val="00161C40"/>
    <w:rsid w:val="00191AB7"/>
    <w:rsid w:val="00206540"/>
    <w:rsid w:val="00214CCA"/>
    <w:rsid w:val="002724E4"/>
    <w:rsid w:val="002E4BF6"/>
    <w:rsid w:val="0030043F"/>
    <w:rsid w:val="00303A2F"/>
    <w:rsid w:val="0032150E"/>
    <w:rsid w:val="003315F7"/>
    <w:rsid w:val="00407A21"/>
    <w:rsid w:val="00412BAD"/>
    <w:rsid w:val="0046775A"/>
    <w:rsid w:val="004C5EEB"/>
    <w:rsid w:val="00530E63"/>
    <w:rsid w:val="005B656E"/>
    <w:rsid w:val="00634F83"/>
    <w:rsid w:val="00635AFC"/>
    <w:rsid w:val="00642AFB"/>
    <w:rsid w:val="00677F7C"/>
    <w:rsid w:val="006E329D"/>
    <w:rsid w:val="006E35F9"/>
    <w:rsid w:val="006E68DA"/>
    <w:rsid w:val="00711156"/>
    <w:rsid w:val="007375F9"/>
    <w:rsid w:val="00757601"/>
    <w:rsid w:val="0077277E"/>
    <w:rsid w:val="00774F3C"/>
    <w:rsid w:val="007C18D8"/>
    <w:rsid w:val="0081188E"/>
    <w:rsid w:val="00841668"/>
    <w:rsid w:val="008763C6"/>
    <w:rsid w:val="008F37EF"/>
    <w:rsid w:val="009058F8"/>
    <w:rsid w:val="00944807"/>
    <w:rsid w:val="00961D50"/>
    <w:rsid w:val="00965BA6"/>
    <w:rsid w:val="00A418D6"/>
    <w:rsid w:val="00B87199"/>
    <w:rsid w:val="00BA3386"/>
    <w:rsid w:val="00BC042D"/>
    <w:rsid w:val="00BE40B2"/>
    <w:rsid w:val="00BF0F6C"/>
    <w:rsid w:val="00C70E2F"/>
    <w:rsid w:val="00C87A4B"/>
    <w:rsid w:val="00CF5487"/>
    <w:rsid w:val="00D34804"/>
    <w:rsid w:val="00D62593"/>
    <w:rsid w:val="00D71D32"/>
    <w:rsid w:val="00DE2D14"/>
    <w:rsid w:val="00E879BB"/>
    <w:rsid w:val="00E929D4"/>
    <w:rsid w:val="00ED4EF6"/>
    <w:rsid w:val="00EE1552"/>
    <w:rsid w:val="00EF5476"/>
    <w:rsid w:val="00F13285"/>
    <w:rsid w:val="00F97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BB9022-3DBB-4586-9218-08C5448E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8D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8D6"/>
    <w:pPr>
      <w:tabs>
        <w:tab w:val="center" w:pos="4153"/>
        <w:tab w:val="right" w:pos="8306"/>
      </w:tabs>
      <w:snapToGrid w:val="0"/>
    </w:pPr>
    <w:rPr>
      <w:sz w:val="20"/>
    </w:rPr>
  </w:style>
  <w:style w:type="character" w:customStyle="1" w:styleId="a4">
    <w:name w:val="頁首 字元"/>
    <w:basedOn w:val="a0"/>
    <w:link w:val="a3"/>
    <w:uiPriority w:val="99"/>
    <w:rsid w:val="00A418D6"/>
    <w:rPr>
      <w:sz w:val="20"/>
      <w:szCs w:val="20"/>
    </w:rPr>
  </w:style>
  <w:style w:type="paragraph" w:styleId="a5">
    <w:name w:val="footer"/>
    <w:basedOn w:val="a"/>
    <w:link w:val="a6"/>
    <w:unhideWhenUsed/>
    <w:rsid w:val="00A418D6"/>
    <w:pPr>
      <w:tabs>
        <w:tab w:val="center" w:pos="4153"/>
        <w:tab w:val="right" w:pos="8306"/>
      </w:tabs>
      <w:snapToGrid w:val="0"/>
    </w:pPr>
    <w:rPr>
      <w:sz w:val="20"/>
    </w:rPr>
  </w:style>
  <w:style w:type="character" w:customStyle="1" w:styleId="a6">
    <w:name w:val="頁尾 字元"/>
    <w:basedOn w:val="a0"/>
    <w:link w:val="a5"/>
    <w:uiPriority w:val="99"/>
    <w:rsid w:val="00A418D6"/>
    <w:rPr>
      <w:sz w:val="20"/>
      <w:szCs w:val="20"/>
    </w:rPr>
  </w:style>
  <w:style w:type="character" w:styleId="a7">
    <w:name w:val="page number"/>
    <w:basedOn w:val="a0"/>
    <w:rsid w:val="00A418D6"/>
  </w:style>
  <w:style w:type="paragraph" w:customStyle="1" w:styleId="Standard">
    <w:name w:val="Standard"/>
    <w:rsid w:val="00303A2F"/>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85</Words>
  <Characters>487</Characters>
  <Application>Microsoft Office Word</Application>
  <DocSecurity>0</DocSecurity>
  <Lines>4</Lines>
  <Paragraphs>1</Paragraphs>
  <ScaleCrop>false</ScaleCrop>
  <Company>HOME</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曾國禎</cp:lastModifiedBy>
  <cp:revision>24</cp:revision>
  <dcterms:created xsi:type="dcterms:W3CDTF">2022-03-17T14:37:00Z</dcterms:created>
  <dcterms:modified xsi:type="dcterms:W3CDTF">2023-03-08T09:02:00Z</dcterms:modified>
</cp:coreProperties>
</file>